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C2794" w14:textId="769F5415" w:rsidR="009F0C94" w:rsidRPr="003E2F52" w:rsidRDefault="00F67D2B" w:rsidP="007C1B93">
      <w:pPr>
        <w:ind w:left="0"/>
        <w:jc w:val="both"/>
        <w:rPr>
          <w:lang w:val="es-ES"/>
        </w:rPr>
      </w:pPr>
      <w:r w:rsidRPr="003E2F52">
        <w:rPr>
          <w:noProof/>
          <w:lang w:val="es-ES"/>
        </w:rPr>
        <mc:AlternateContent>
          <mc:Choice Requires="wps">
            <w:drawing>
              <wp:anchor distT="0" distB="0" distL="114300" distR="114300" simplePos="0" relativeHeight="251650048" behindDoc="0" locked="0" layoutInCell="1" allowOverlap="1" wp14:anchorId="5AFC68B2" wp14:editId="69009382">
                <wp:simplePos x="0" y="0"/>
                <wp:positionH relativeFrom="column">
                  <wp:posOffset>0</wp:posOffset>
                </wp:positionH>
                <wp:positionV relativeFrom="paragraph">
                  <wp:posOffset>0</wp:posOffset>
                </wp:positionV>
                <wp:extent cx="635000" cy="635000"/>
                <wp:effectExtent l="9525" t="9525" r="12700" b="12700"/>
                <wp:wrapNone/>
                <wp:docPr id="5" name="DeepLBoxSPIDType"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B5C15" id="_x0000_t202" coordsize="21600,21600" o:spt="202" path="m,l,21600r21600,l21600,xe">
                <v:stroke joinstyle="miter"/>
                <v:path gradientshapeok="t" o:connecttype="rect"/>
              </v:shapetype>
              <v:shape id="DeepLBoxSPIDType" o:spid="_x0000_s1026" type="#_x0000_t202"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">
                <o:lock v:ext="edit" selection="t"/>
              </v:shape>
            </w:pict>
          </mc:Fallback>
        </mc:AlternateContent>
      </w:r>
    </w:p>
    <w:p w14:paraId="2D97395A" w14:textId="43F3EA28" w:rsidR="004744BC" w:rsidRPr="003E2F52" w:rsidRDefault="00811715" w:rsidP="00B33677">
      <w:pPr>
        <w:pStyle w:val="Title"/>
        <w:ind w:left="709"/>
        <w:rPr>
          <w:sz w:val="32"/>
          <w:szCs w:val="32"/>
          <w:lang w:val="es-ES"/>
        </w:rPr>
      </w:pPr>
      <w:r w:rsidRPr="003E2F52">
        <w:rPr>
          <w:sz w:val="32"/>
          <w:szCs w:val="32"/>
          <w:lang w:val="es-ES"/>
        </w:rPr>
        <w:t xml:space="preserve">Solicitud </w:t>
      </w:r>
      <w:r w:rsidR="00A21A17" w:rsidRPr="003E2F52">
        <w:rPr>
          <w:sz w:val="32"/>
          <w:szCs w:val="32"/>
          <w:lang w:val="es-ES"/>
        </w:rPr>
        <w:t xml:space="preserve">simplificada </w:t>
      </w:r>
      <w:r w:rsidRPr="003E2F52">
        <w:rPr>
          <w:sz w:val="32"/>
          <w:szCs w:val="32"/>
          <w:lang w:val="es-ES"/>
        </w:rPr>
        <w:t xml:space="preserve">de </w:t>
      </w:r>
      <w:r w:rsidR="00732E20" w:rsidRPr="003E2F52">
        <w:rPr>
          <w:sz w:val="32"/>
          <w:szCs w:val="32"/>
          <w:lang w:val="es-ES"/>
        </w:rPr>
        <w:t>cooperación</w:t>
      </w:r>
      <w:r w:rsidRPr="003E2F52">
        <w:rPr>
          <w:sz w:val="32"/>
          <w:szCs w:val="32"/>
          <w:lang w:val="es-ES"/>
        </w:rPr>
        <w:t xml:space="preserve"> </w:t>
      </w:r>
      <w:r w:rsidR="00EB3E48" w:rsidRPr="003E2F52">
        <w:rPr>
          <w:sz w:val="32"/>
          <w:szCs w:val="32"/>
          <w:lang w:val="es-ES"/>
        </w:rPr>
        <w:t xml:space="preserve">a distancia </w:t>
      </w:r>
      <w:r w:rsidR="00BA6E93" w:rsidRPr="003E2F52">
        <w:rPr>
          <w:sz w:val="32"/>
          <w:szCs w:val="32"/>
          <w:lang w:val="es-ES"/>
        </w:rPr>
        <w:t>sobre</w:t>
      </w:r>
      <w:r w:rsidR="00C67FB9" w:rsidRPr="003E2F52">
        <w:rPr>
          <w:sz w:val="32"/>
          <w:szCs w:val="32"/>
          <w:lang w:val="es-ES"/>
        </w:rPr>
        <w:t xml:space="preserve"> COVID-19</w:t>
      </w:r>
    </w:p>
    <w:p w14:paraId="1D7FEA58" w14:textId="77777777" w:rsidR="00811715" w:rsidRPr="003E2F52" w:rsidRDefault="00C2540B" w:rsidP="00B33677">
      <w:pPr>
        <w:pStyle w:val="Subtitle"/>
        <w:rPr>
          <w:lang w:val="es-ES"/>
        </w:rPr>
      </w:pPr>
      <w:bookmarkStart w:id="0" w:name="_Hlk39732107"/>
      <w:r w:rsidRPr="003E2F52">
        <w:rPr>
          <w:lang w:val="es-ES"/>
        </w:rPr>
        <w:t xml:space="preserve">Formulario de solicitud de </w:t>
      </w:r>
      <w:r w:rsidR="001446E3" w:rsidRPr="003E2F52">
        <w:rPr>
          <w:lang w:val="es-ES"/>
        </w:rPr>
        <w:t xml:space="preserve">cooperación </w:t>
      </w:r>
      <w:r w:rsidRPr="003E2F52">
        <w:rPr>
          <w:lang w:val="es-ES"/>
        </w:rPr>
        <w:t xml:space="preserve">técnica </w:t>
      </w:r>
      <w:r w:rsidR="00C67FB9" w:rsidRPr="003E2F52">
        <w:rPr>
          <w:lang w:val="es-ES"/>
        </w:rPr>
        <w:t xml:space="preserve">entre pares sobre </w:t>
      </w:r>
      <w:r w:rsidR="004D379E" w:rsidRPr="003E2F52">
        <w:rPr>
          <w:lang w:val="es-ES"/>
        </w:rPr>
        <w:t xml:space="preserve">cuestiones relacionadas </w:t>
      </w:r>
      <w:r w:rsidR="00FE52BA" w:rsidRPr="003E2F52">
        <w:rPr>
          <w:lang w:val="es-ES"/>
        </w:rPr>
        <w:t>con</w:t>
      </w:r>
      <w:r w:rsidR="001446E3" w:rsidRPr="003E2F52">
        <w:rPr>
          <w:lang w:val="es-ES"/>
        </w:rPr>
        <w:t xml:space="preserve"> </w:t>
      </w:r>
      <w:r w:rsidR="00DF15BD" w:rsidRPr="003E2F52">
        <w:rPr>
          <w:lang w:val="es-ES"/>
        </w:rPr>
        <w:t xml:space="preserve">la </w:t>
      </w:r>
      <w:r w:rsidR="001446E3" w:rsidRPr="003E2F52">
        <w:rPr>
          <w:lang w:val="es-ES"/>
        </w:rPr>
        <w:t>COVID-19</w:t>
      </w:r>
      <w:r w:rsidR="00C1013C" w:rsidRPr="003E2F52">
        <w:rPr>
          <w:lang w:val="es-ES"/>
        </w:rPr>
        <w:t xml:space="preserve"> en materia de</w:t>
      </w:r>
      <w:r w:rsidR="004D379E" w:rsidRPr="003E2F52">
        <w:rPr>
          <w:lang w:val="es-ES"/>
        </w:rPr>
        <w:t xml:space="preserve"> protección social, trabajo y empleo</w:t>
      </w:r>
    </w:p>
    <w:bookmarkEnd w:id="0"/>
    <w:p w14:paraId="4F4DF1BB" w14:textId="77777777" w:rsidR="00C2540B" w:rsidRPr="003E2F52" w:rsidRDefault="00C2540B" w:rsidP="00B33677">
      <w:pPr>
        <w:rPr>
          <w:lang w:val="es-ES"/>
        </w:rPr>
      </w:pPr>
    </w:p>
    <w:p w14:paraId="2B8CB374" w14:textId="7BBBE6FD" w:rsidR="00015499" w:rsidRPr="003D20F9" w:rsidRDefault="00015499" w:rsidP="003D20F9">
      <w:pPr>
        <w:rPr>
          <w:rStyle w:val="Emphasis"/>
          <w:rFonts w:cs="Times New Roman"/>
          <w:b/>
          <w:i w:val="0"/>
          <w:color w:val="auto"/>
          <w:sz w:val="20"/>
          <w:lang w:val="es-ES"/>
        </w:rPr>
      </w:pPr>
      <w:r w:rsidRPr="003E2F52">
        <w:rPr>
          <w:b/>
          <w:sz w:val="20"/>
          <w:lang w:val="es-ES"/>
        </w:rPr>
        <w:t>Instrucciones para rellenar este formulario</w:t>
      </w:r>
    </w:p>
    <w:p w14:paraId="4FCD2828" w14:textId="77777777" w:rsidR="00015499" w:rsidRPr="003E2F52" w:rsidRDefault="00015499" w:rsidP="00955F92">
      <w:pPr>
        <w:rPr>
          <w:rStyle w:val="Emphasis"/>
          <w:b/>
          <w:i w:val="0"/>
          <w:sz w:val="16"/>
          <w:szCs w:val="18"/>
          <w:u w:val="single"/>
          <w:lang w:val="es-ES"/>
        </w:rPr>
      </w:pPr>
      <w:r w:rsidRPr="003E2F52">
        <w:rPr>
          <w:rStyle w:val="Emphasis"/>
          <w:b/>
          <w:i w:val="0"/>
          <w:sz w:val="16"/>
          <w:szCs w:val="18"/>
          <w:u w:val="single"/>
          <w:lang w:val="es-ES"/>
        </w:rPr>
        <w:t>AVISO IMPORTANTE:</w:t>
      </w:r>
    </w:p>
    <w:p w14:paraId="0C8A5728" w14:textId="5037117D" w:rsidR="00235C96" w:rsidRPr="003E2F52" w:rsidRDefault="00C2540B" w:rsidP="00955F92">
      <w:pPr>
        <w:rPr>
          <w:rStyle w:val="Emphasis"/>
          <w:sz w:val="16"/>
          <w:szCs w:val="18"/>
          <w:lang w:val="es-ES"/>
        </w:rPr>
      </w:pPr>
      <w:r w:rsidRPr="003E2F52">
        <w:rPr>
          <w:rStyle w:val="Emphasis"/>
          <w:sz w:val="16"/>
          <w:szCs w:val="18"/>
          <w:lang w:val="es-ES"/>
        </w:rPr>
        <w:t xml:space="preserve">Este formulario sólo se aplica </w:t>
      </w:r>
      <w:r w:rsidR="00AD2068" w:rsidRPr="003E2F52">
        <w:rPr>
          <w:rStyle w:val="Emphasis"/>
          <w:sz w:val="16"/>
          <w:szCs w:val="18"/>
          <w:lang w:val="es-ES"/>
        </w:rPr>
        <w:t>a</w:t>
      </w:r>
      <w:r w:rsidR="006E3A40" w:rsidRPr="003E2F52">
        <w:rPr>
          <w:rStyle w:val="Emphasis"/>
          <w:sz w:val="16"/>
          <w:szCs w:val="18"/>
          <w:lang w:val="es-ES"/>
        </w:rPr>
        <w:t xml:space="preserve"> la movilización</w:t>
      </w:r>
      <w:r w:rsidRPr="003E2F52">
        <w:rPr>
          <w:rStyle w:val="Emphasis"/>
          <w:sz w:val="16"/>
          <w:szCs w:val="18"/>
          <w:lang w:val="es-ES"/>
        </w:rPr>
        <w:t xml:space="preserve"> de </w:t>
      </w:r>
      <w:r w:rsidR="00A21A17" w:rsidRPr="003E2F52">
        <w:rPr>
          <w:rStyle w:val="Emphasis"/>
          <w:sz w:val="16"/>
          <w:szCs w:val="18"/>
          <w:lang w:val="es-ES"/>
        </w:rPr>
        <w:t>exper</w:t>
      </w:r>
      <w:r w:rsidR="00D44F32" w:rsidRPr="003E2F52">
        <w:rPr>
          <w:rStyle w:val="Emphasis"/>
          <w:sz w:val="16"/>
          <w:szCs w:val="18"/>
          <w:lang w:val="es-ES"/>
        </w:rPr>
        <w:t>tos</w:t>
      </w:r>
      <w:r w:rsidR="00A21A17" w:rsidRPr="003E2F52">
        <w:rPr>
          <w:rStyle w:val="Emphasis"/>
          <w:sz w:val="16"/>
          <w:szCs w:val="18"/>
          <w:lang w:val="es-ES"/>
        </w:rPr>
        <w:t xml:space="preserve"> procedente</w:t>
      </w:r>
      <w:r w:rsidR="00D44F32" w:rsidRPr="003E2F52">
        <w:rPr>
          <w:rStyle w:val="Emphasis"/>
          <w:sz w:val="16"/>
          <w:szCs w:val="18"/>
          <w:lang w:val="es-ES"/>
        </w:rPr>
        <w:t>s</w:t>
      </w:r>
      <w:r w:rsidR="00A21A17" w:rsidRPr="003E2F52">
        <w:rPr>
          <w:rStyle w:val="Emphasis"/>
          <w:sz w:val="16"/>
          <w:szCs w:val="18"/>
          <w:lang w:val="es-ES"/>
        </w:rPr>
        <w:t xml:space="preserve"> de instituciones públicas </w:t>
      </w:r>
      <w:r w:rsidR="006E3A40" w:rsidRPr="003E2F52">
        <w:rPr>
          <w:rStyle w:val="Emphasis"/>
          <w:sz w:val="16"/>
          <w:szCs w:val="18"/>
          <w:lang w:val="es-ES"/>
        </w:rPr>
        <w:t>para responder a las</w:t>
      </w:r>
      <w:r w:rsidR="00183FDD" w:rsidRPr="003E2F52">
        <w:rPr>
          <w:rStyle w:val="Emphasis"/>
          <w:sz w:val="16"/>
          <w:szCs w:val="18"/>
          <w:lang w:val="es-ES"/>
        </w:rPr>
        <w:t xml:space="preserve"> cuestiones de la pandemia</w:t>
      </w:r>
      <w:r w:rsidR="006E3A40" w:rsidRPr="003E2F52">
        <w:rPr>
          <w:rStyle w:val="Emphasis"/>
          <w:sz w:val="16"/>
          <w:szCs w:val="18"/>
          <w:lang w:val="es-ES"/>
        </w:rPr>
        <w:t xml:space="preserve"> COVID-19 relacionadas</w:t>
      </w:r>
      <w:r w:rsidR="00183FDD" w:rsidRPr="003E2F52">
        <w:rPr>
          <w:rStyle w:val="Emphasis"/>
          <w:sz w:val="16"/>
          <w:szCs w:val="18"/>
          <w:lang w:val="es-ES"/>
        </w:rPr>
        <w:t xml:space="preserve"> con la protección social, el trabajo y el empleo. </w:t>
      </w:r>
      <w:r w:rsidR="009675BB" w:rsidRPr="003E2F52">
        <w:rPr>
          <w:rStyle w:val="Emphasis"/>
          <w:sz w:val="16"/>
          <w:szCs w:val="18"/>
          <w:lang w:val="es-ES"/>
        </w:rPr>
        <w:t xml:space="preserve">El apoyo elegible se limita a actividades individuales </w:t>
      </w:r>
      <w:r w:rsidR="00E10FF9" w:rsidRPr="003E2F52">
        <w:rPr>
          <w:rStyle w:val="Emphasis"/>
          <w:sz w:val="16"/>
          <w:szCs w:val="18"/>
          <w:lang w:val="es-ES"/>
        </w:rPr>
        <w:t>implementadas a distancia, como la capacitación, el asesoramiento de expertos</w:t>
      </w:r>
      <w:r w:rsidR="0018601E" w:rsidRPr="003E2F52">
        <w:rPr>
          <w:rStyle w:val="Emphasis"/>
          <w:sz w:val="16"/>
          <w:szCs w:val="18"/>
          <w:lang w:val="es-ES"/>
        </w:rPr>
        <w:t xml:space="preserve"> y la revisión de documentos. </w:t>
      </w:r>
      <w:r w:rsidR="00275903" w:rsidRPr="003E2F52">
        <w:rPr>
          <w:rStyle w:val="Emphasis"/>
          <w:sz w:val="16"/>
          <w:szCs w:val="18"/>
          <w:lang w:val="es-ES"/>
        </w:rPr>
        <w:t xml:space="preserve">En el formulario figura </w:t>
      </w:r>
      <w:r w:rsidR="0018601E" w:rsidRPr="003E2F52">
        <w:rPr>
          <w:rStyle w:val="Emphasis"/>
          <w:sz w:val="16"/>
          <w:szCs w:val="18"/>
          <w:lang w:val="es-ES"/>
        </w:rPr>
        <w:t xml:space="preserve">una lista de los </w:t>
      </w:r>
      <w:r w:rsidR="00275903" w:rsidRPr="003E2F52">
        <w:rPr>
          <w:rStyle w:val="Emphasis"/>
          <w:sz w:val="16"/>
          <w:szCs w:val="18"/>
          <w:lang w:val="es-ES"/>
        </w:rPr>
        <w:t>tipos de actividades que reciben apoyo de SOCIEUX+. La lista no es exhaustiva</w:t>
      </w:r>
      <w:r w:rsidR="0012090C" w:rsidRPr="003E2F52">
        <w:rPr>
          <w:rStyle w:val="Emphasis"/>
          <w:sz w:val="16"/>
          <w:szCs w:val="18"/>
          <w:lang w:val="es-ES"/>
        </w:rPr>
        <w:t xml:space="preserve">. </w:t>
      </w:r>
      <w:r w:rsidR="00404C6C" w:rsidRPr="003E2F52">
        <w:rPr>
          <w:rStyle w:val="Emphasis"/>
          <w:sz w:val="16"/>
          <w:szCs w:val="18"/>
          <w:lang w:val="es-ES"/>
        </w:rPr>
        <w:t xml:space="preserve">Se alienta a </w:t>
      </w:r>
      <w:r w:rsidR="0012090C" w:rsidRPr="003E2F52">
        <w:rPr>
          <w:rStyle w:val="Emphasis"/>
          <w:sz w:val="16"/>
          <w:szCs w:val="18"/>
          <w:lang w:val="es-ES"/>
        </w:rPr>
        <w:t xml:space="preserve">las instituciones y los interlocutores sociales </w:t>
      </w:r>
      <w:r w:rsidR="00404C6C" w:rsidRPr="003E2F52">
        <w:rPr>
          <w:rStyle w:val="Emphasis"/>
          <w:sz w:val="16"/>
          <w:szCs w:val="18"/>
          <w:lang w:val="es-ES"/>
        </w:rPr>
        <w:t>interesados</w:t>
      </w:r>
      <w:r w:rsidR="0012090C" w:rsidRPr="003E2F52">
        <w:rPr>
          <w:rStyle w:val="Emphasis"/>
          <w:sz w:val="16"/>
          <w:szCs w:val="18"/>
          <w:lang w:val="es-ES"/>
        </w:rPr>
        <w:t xml:space="preserve"> a que se pongan en contacto </w:t>
      </w:r>
      <w:r w:rsidR="00404C6C" w:rsidRPr="003E2F52">
        <w:rPr>
          <w:rStyle w:val="Emphasis"/>
          <w:sz w:val="16"/>
          <w:szCs w:val="18"/>
          <w:lang w:val="es-ES"/>
        </w:rPr>
        <w:t>directo con el equipo de SOCIEUX+ o con la delegación de la Unión Europea en su país</w:t>
      </w:r>
      <w:r w:rsidR="00021529" w:rsidRPr="003E2F52">
        <w:rPr>
          <w:rStyle w:val="Emphasis"/>
          <w:sz w:val="16"/>
          <w:szCs w:val="18"/>
          <w:lang w:val="es-ES"/>
        </w:rPr>
        <w:t xml:space="preserve">. </w:t>
      </w:r>
    </w:p>
    <w:p w14:paraId="323E5E18" w14:textId="720E173A" w:rsidR="00F71418" w:rsidRPr="003E2F52" w:rsidRDefault="005A5EB1" w:rsidP="00955F92">
      <w:pPr>
        <w:rPr>
          <w:rStyle w:val="Emphasis"/>
          <w:sz w:val="16"/>
          <w:szCs w:val="18"/>
          <w:lang w:val="es-ES"/>
        </w:rPr>
      </w:pPr>
      <w:r w:rsidRPr="003E2F52">
        <w:rPr>
          <w:rStyle w:val="Emphasis"/>
          <w:sz w:val="16"/>
          <w:szCs w:val="18"/>
          <w:lang w:val="es-ES"/>
        </w:rPr>
        <w:t xml:space="preserve">Las actividades apoyadas por SOCIEUX+ </w:t>
      </w:r>
      <w:r w:rsidR="00235C96" w:rsidRPr="003E2F52">
        <w:rPr>
          <w:rStyle w:val="Emphasis"/>
          <w:sz w:val="16"/>
          <w:szCs w:val="18"/>
          <w:lang w:val="es-ES"/>
        </w:rPr>
        <w:t>en el marco de la respuesta</w:t>
      </w:r>
      <w:r w:rsidR="00DF15BD" w:rsidRPr="003E2F52">
        <w:rPr>
          <w:rStyle w:val="Emphasis"/>
          <w:sz w:val="16"/>
          <w:szCs w:val="18"/>
          <w:lang w:val="es-ES"/>
        </w:rPr>
        <w:t xml:space="preserve"> </w:t>
      </w:r>
      <w:r w:rsidR="00235C96" w:rsidRPr="003E2F52">
        <w:rPr>
          <w:rStyle w:val="Emphasis"/>
          <w:sz w:val="16"/>
          <w:szCs w:val="18"/>
          <w:lang w:val="es-ES"/>
        </w:rPr>
        <w:t>de</w:t>
      </w:r>
      <w:r w:rsidR="00DF15BD" w:rsidRPr="003E2F52">
        <w:rPr>
          <w:rStyle w:val="Emphasis"/>
          <w:sz w:val="16"/>
          <w:szCs w:val="18"/>
          <w:lang w:val="es-ES"/>
        </w:rPr>
        <w:t xml:space="preserve"> la</w:t>
      </w:r>
      <w:r w:rsidR="00235C96" w:rsidRPr="003E2F52">
        <w:rPr>
          <w:rStyle w:val="Emphasis"/>
          <w:sz w:val="16"/>
          <w:szCs w:val="18"/>
          <w:lang w:val="es-ES"/>
        </w:rPr>
        <w:t xml:space="preserve"> </w:t>
      </w:r>
      <w:r w:rsidR="00DF15BD" w:rsidRPr="003E2F52">
        <w:rPr>
          <w:rStyle w:val="Emphasis"/>
          <w:sz w:val="16"/>
          <w:szCs w:val="18"/>
          <w:lang w:val="es-ES"/>
        </w:rPr>
        <w:t xml:space="preserve">Cooperación Internacional y Desarrollo </w:t>
      </w:r>
      <w:r w:rsidR="00235C96" w:rsidRPr="003E2F52">
        <w:rPr>
          <w:rStyle w:val="Emphasis"/>
          <w:sz w:val="16"/>
          <w:szCs w:val="18"/>
          <w:lang w:val="es-ES"/>
        </w:rPr>
        <w:t xml:space="preserve">de la Unión Europea </w:t>
      </w:r>
      <w:r w:rsidR="00866E27" w:rsidRPr="003E2F52">
        <w:rPr>
          <w:rStyle w:val="Emphasis"/>
          <w:sz w:val="16"/>
          <w:szCs w:val="18"/>
          <w:lang w:val="es-ES"/>
        </w:rPr>
        <w:t xml:space="preserve">(UE) </w:t>
      </w:r>
      <w:r w:rsidR="00DF15BD" w:rsidRPr="003E2F52">
        <w:rPr>
          <w:rStyle w:val="Emphasis"/>
          <w:sz w:val="16"/>
          <w:szCs w:val="18"/>
          <w:lang w:val="es-ES"/>
        </w:rPr>
        <w:t xml:space="preserve">a la pandemia </w:t>
      </w:r>
      <w:r w:rsidR="00235C96" w:rsidRPr="003E2F52">
        <w:rPr>
          <w:rStyle w:val="Emphasis"/>
          <w:sz w:val="16"/>
          <w:szCs w:val="18"/>
          <w:lang w:val="es-ES"/>
        </w:rPr>
        <w:t xml:space="preserve">son limitadas </w:t>
      </w:r>
      <w:r w:rsidRPr="003E2F52">
        <w:rPr>
          <w:rStyle w:val="Emphasis"/>
          <w:sz w:val="16"/>
          <w:szCs w:val="18"/>
          <w:lang w:val="es-ES"/>
        </w:rPr>
        <w:t xml:space="preserve">en tiempo y </w:t>
      </w:r>
      <w:r w:rsidR="00235C96" w:rsidRPr="003E2F52">
        <w:rPr>
          <w:rStyle w:val="Emphasis"/>
          <w:sz w:val="16"/>
          <w:szCs w:val="18"/>
          <w:lang w:val="es-ES"/>
        </w:rPr>
        <w:t xml:space="preserve">volumen de trabajo. </w:t>
      </w:r>
      <w:r w:rsidR="00866E27" w:rsidRPr="003E2F52">
        <w:rPr>
          <w:rStyle w:val="Emphasis"/>
          <w:sz w:val="16"/>
          <w:szCs w:val="18"/>
          <w:lang w:val="es-ES"/>
        </w:rPr>
        <w:t xml:space="preserve">En principio, se puede movilizar hasta </w:t>
      </w:r>
      <w:r w:rsidR="00A75377" w:rsidRPr="003E2F52">
        <w:rPr>
          <w:rStyle w:val="Emphasis"/>
          <w:sz w:val="16"/>
          <w:szCs w:val="18"/>
          <w:lang w:val="es-ES"/>
        </w:rPr>
        <w:t xml:space="preserve">das expertas e </w:t>
      </w:r>
      <w:r w:rsidR="00866E27" w:rsidRPr="003E2F52">
        <w:rPr>
          <w:rStyle w:val="Emphasis"/>
          <w:sz w:val="16"/>
          <w:szCs w:val="18"/>
          <w:lang w:val="es-ES"/>
        </w:rPr>
        <w:t>expertos de la</w:t>
      </w:r>
      <w:r w:rsidR="00793F51" w:rsidRPr="003E2F52">
        <w:rPr>
          <w:rStyle w:val="Emphasis"/>
          <w:sz w:val="16"/>
          <w:szCs w:val="18"/>
          <w:lang w:val="es-ES"/>
        </w:rPr>
        <w:t xml:space="preserve"> administración pública, las instituciones o los organismos con mandato de </w:t>
      </w:r>
      <w:r w:rsidR="00866E27" w:rsidRPr="003E2F52">
        <w:rPr>
          <w:rStyle w:val="Emphasis"/>
          <w:sz w:val="16"/>
          <w:szCs w:val="18"/>
          <w:lang w:val="es-ES"/>
        </w:rPr>
        <w:t>la UE para</w:t>
      </w:r>
      <w:r w:rsidR="006476CA" w:rsidRPr="003E2F52">
        <w:rPr>
          <w:rStyle w:val="Emphasis"/>
          <w:sz w:val="16"/>
          <w:szCs w:val="18"/>
          <w:lang w:val="es-ES"/>
        </w:rPr>
        <w:t xml:space="preserve"> apoyar una actividad. SOCIEUX+ también puede movilizar a </w:t>
      </w:r>
      <w:r w:rsidR="00625FBB" w:rsidRPr="003E2F52">
        <w:rPr>
          <w:rStyle w:val="Emphasis"/>
          <w:sz w:val="16"/>
          <w:szCs w:val="18"/>
          <w:lang w:val="es-ES"/>
        </w:rPr>
        <w:t xml:space="preserve">expertas e </w:t>
      </w:r>
      <w:r w:rsidR="006476CA" w:rsidRPr="003E2F52">
        <w:rPr>
          <w:rStyle w:val="Emphasis"/>
          <w:sz w:val="16"/>
          <w:szCs w:val="18"/>
          <w:lang w:val="es-ES"/>
        </w:rPr>
        <w:t xml:space="preserve">expertos que trabajen con los interlocutores sociales de los Estados miembros de la UE. </w:t>
      </w:r>
    </w:p>
    <w:p w14:paraId="7CCDCC83" w14:textId="589463FA" w:rsidR="00015499" w:rsidRPr="003D20F9" w:rsidRDefault="00CF7877" w:rsidP="003D20F9">
      <w:pPr>
        <w:rPr>
          <w:rStyle w:val="Emphasis"/>
          <w:sz w:val="16"/>
          <w:szCs w:val="16"/>
          <w:lang w:val="es-ES"/>
        </w:rPr>
      </w:pPr>
      <w:r w:rsidRPr="003E2F52">
        <w:rPr>
          <w:rStyle w:val="Emphasis"/>
          <w:sz w:val="16"/>
          <w:szCs w:val="16"/>
          <w:lang w:val="es-ES"/>
        </w:rPr>
        <w:t xml:space="preserve">Las actividades </w:t>
      </w:r>
      <w:r w:rsidR="00F71418" w:rsidRPr="003E2F52">
        <w:rPr>
          <w:rStyle w:val="Emphasis"/>
          <w:sz w:val="16"/>
          <w:szCs w:val="16"/>
          <w:lang w:val="es-ES"/>
        </w:rPr>
        <w:t xml:space="preserve">apoyadas por SOCIEUX+ se basan en un </w:t>
      </w:r>
      <w:r w:rsidRPr="003E2F52">
        <w:rPr>
          <w:rStyle w:val="Emphasis"/>
          <w:sz w:val="16"/>
          <w:szCs w:val="16"/>
          <w:lang w:val="es-ES"/>
        </w:rPr>
        <w:t>enfoque entre pares para la obtención de</w:t>
      </w:r>
      <w:r w:rsidR="00F71418" w:rsidRPr="003E2F52">
        <w:rPr>
          <w:rStyle w:val="Emphasis"/>
          <w:sz w:val="16"/>
          <w:szCs w:val="16"/>
          <w:lang w:val="es-ES"/>
        </w:rPr>
        <w:t xml:space="preserve"> resultados.</w:t>
      </w:r>
      <w:r w:rsidR="00C33B28" w:rsidRPr="003E2F52">
        <w:rPr>
          <w:rStyle w:val="Emphasis"/>
          <w:sz w:val="16"/>
          <w:szCs w:val="16"/>
          <w:lang w:val="es-ES"/>
        </w:rPr>
        <w:t xml:space="preserve"> Esto implica </w:t>
      </w:r>
      <w:r w:rsidR="00A3392B" w:rsidRPr="003E2F52">
        <w:rPr>
          <w:rStyle w:val="Emphasis"/>
          <w:sz w:val="16"/>
          <w:szCs w:val="16"/>
          <w:lang w:val="es-ES"/>
        </w:rPr>
        <w:t>un compromiso</w:t>
      </w:r>
      <w:r w:rsidR="00BC697F" w:rsidRPr="003E2F52">
        <w:rPr>
          <w:rStyle w:val="Emphasis"/>
          <w:sz w:val="16"/>
          <w:szCs w:val="16"/>
          <w:lang w:val="es-ES"/>
        </w:rPr>
        <w:t xml:space="preserve"> necesario y la apropiación de las actividades por parte de las instituciones asociadas o solicitantes.</w:t>
      </w:r>
    </w:p>
    <w:p w14:paraId="6D64135B" w14:textId="7EC8704D" w:rsidR="003D20F9" w:rsidRPr="003D20F9" w:rsidRDefault="00C2540B" w:rsidP="003D20F9">
      <w:pPr>
        <w:rPr>
          <w:rStyle w:val="Emphasis"/>
          <w:rFonts w:cs="Times New Roman"/>
          <w:i w:val="0"/>
          <w:color w:val="0000FF"/>
          <w:u w:val="single"/>
          <w:lang w:val="es-ES"/>
        </w:rPr>
      </w:pPr>
      <w:r w:rsidRPr="60A33343">
        <w:rPr>
          <w:rStyle w:val="Emphasis"/>
          <w:sz w:val="16"/>
          <w:szCs w:val="16"/>
          <w:lang w:val="es-ES"/>
        </w:rPr>
        <w:t xml:space="preserve">Para </w:t>
      </w:r>
      <w:r w:rsidR="00233314" w:rsidRPr="60A33343">
        <w:rPr>
          <w:rStyle w:val="Emphasis"/>
          <w:sz w:val="16"/>
          <w:szCs w:val="16"/>
          <w:lang w:val="es-ES"/>
        </w:rPr>
        <w:t>una cooperación</w:t>
      </w:r>
      <w:r w:rsidRPr="60A33343">
        <w:rPr>
          <w:rStyle w:val="Emphasis"/>
          <w:sz w:val="16"/>
          <w:szCs w:val="16"/>
          <w:lang w:val="es-ES"/>
        </w:rPr>
        <w:t xml:space="preserve"> técnica estructurada </w:t>
      </w:r>
      <w:r w:rsidR="007E1A03" w:rsidRPr="60A33343">
        <w:rPr>
          <w:rStyle w:val="Emphasis"/>
          <w:sz w:val="16"/>
          <w:szCs w:val="16"/>
          <w:lang w:val="es-ES"/>
        </w:rPr>
        <w:t>con múltiples actividades con</w:t>
      </w:r>
      <w:r w:rsidRPr="60A33343">
        <w:rPr>
          <w:rStyle w:val="Emphasis"/>
          <w:sz w:val="16"/>
          <w:szCs w:val="16"/>
          <w:lang w:val="es-ES"/>
        </w:rPr>
        <w:t xml:space="preserve"> SOCIEUX+, consult</w:t>
      </w:r>
      <w:r w:rsidR="00DF15BD" w:rsidRPr="60A33343">
        <w:rPr>
          <w:rStyle w:val="Emphasis"/>
          <w:sz w:val="16"/>
          <w:szCs w:val="16"/>
          <w:lang w:val="es-ES"/>
        </w:rPr>
        <w:t>e</w:t>
      </w:r>
      <w:r w:rsidRPr="60A33343">
        <w:rPr>
          <w:rStyle w:val="Emphasis"/>
          <w:sz w:val="16"/>
          <w:szCs w:val="16"/>
          <w:lang w:val="es-ES"/>
        </w:rPr>
        <w:t xml:space="preserve"> </w:t>
      </w:r>
      <w:r w:rsidR="00015499" w:rsidRPr="60A33343">
        <w:rPr>
          <w:rStyle w:val="Emphasis"/>
          <w:sz w:val="16"/>
          <w:szCs w:val="16"/>
          <w:lang w:val="es-ES"/>
        </w:rPr>
        <w:t xml:space="preserve">nuestra </w:t>
      </w:r>
      <w:r w:rsidR="00477C22" w:rsidRPr="60A33343">
        <w:rPr>
          <w:rStyle w:val="Emphasis"/>
          <w:sz w:val="16"/>
          <w:szCs w:val="16"/>
          <w:lang w:val="es-ES"/>
        </w:rPr>
        <w:t>“</w:t>
      </w:r>
      <w:r w:rsidR="00015499" w:rsidRPr="60A33343">
        <w:rPr>
          <w:rStyle w:val="Emphasis"/>
          <w:i w:val="0"/>
          <w:sz w:val="16"/>
          <w:szCs w:val="16"/>
          <w:lang w:val="es-ES"/>
        </w:rPr>
        <w:t xml:space="preserve">Guía para </w:t>
      </w:r>
      <w:r w:rsidR="00543CA8" w:rsidRPr="60A33343">
        <w:rPr>
          <w:rStyle w:val="Emphasis"/>
          <w:i w:val="0"/>
          <w:sz w:val="16"/>
          <w:szCs w:val="16"/>
          <w:lang w:val="es-ES"/>
        </w:rPr>
        <w:t>instituciones</w:t>
      </w:r>
      <w:r w:rsidR="003B3180" w:rsidRPr="60A33343">
        <w:rPr>
          <w:rStyle w:val="Emphasis"/>
          <w:i w:val="0"/>
          <w:sz w:val="16"/>
          <w:szCs w:val="16"/>
          <w:lang w:val="es-ES"/>
        </w:rPr>
        <w:t xml:space="preserve"> e </w:t>
      </w:r>
      <w:r w:rsidR="00543CA8" w:rsidRPr="60A33343">
        <w:rPr>
          <w:rStyle w:val="Emphasis"/>
          <w:i w:val="0"/>
          <w:sz w:val="16"/>
          <w:szCs w:val="16"/>
          <w:lang w:val="es-ES"/>
        </w:rPr>
        <w:t xml:space="preserve">interlocutores sociales </w:t>
      </w:r>
      <w:r w:rsidR="003B3180" w:rsidRPr="60A33343">
        <w:rPr>
          <w:rStyle w:val="Emphasis"/>
          <w:i w:val="0"/>
          <w:sz w:val="16"/>
          <w:szCs w:val="16"/>
          <w:lang w:val="es-ES"/>
        </w:rPr>
        <w:t>en</w:t>
      </w:r>
      <w:r w:rsidR="00015499" w:rsidRPr="60A33343">
        <w:rPr>
          <w:rStyle w:val="Emphasis"/>
          <w:i w:val="0"/>
          <w:sz w:val="16"/>
          <w:szCs w:val="16"/>
          <w:lang w:val="es-ES"/>
        </w:rPr>
        <w:t xml:space="preserve"> países soci</w:t>
      </w:r>
      <w:r w:rsidR="003B3180" w:rsidRPr="60A33343">
        <w:rPr>
          <w:rStyle w:val="Emphasis"/>
          <w:i w:val="0"/>
          <w:sz w:val="16"/>
          <w:szCs w:val="16"/>
          <w:lang w:val="es-ES"/>
        </w:rPr>
        <w:t>os</w:t>
      </w:r>
      <w:r w:rsidR="00477C22" w:rsidRPr="60A33343">
        <w:rPr>
          <w:rStyle w:val="Emphasis"/>
          <w:i w:val="0"/>
          <w:sz w:val="16"/>
          <w:szCs w:val="16"/>
          <w:lang w:val="es-ES"/>
        </w:rPr>
        <w:t>”</w:t>
      </w:r>
      <w:r w:rsidR="00015499" w:rsidRPr="60A33343">
        <w:rPr>
          <w:rStyle w:val="Emphasis"/>
          <w:i w:val="0"/>
          <w:sz w:val="16"/>
          <w:szCs w:val="16"/>
          <w:lang w:val="es-ES"/>
        </w:rPr>
        <w:t xml:space="preserve"> </w:t>
      </w:r>
      <w:r w:rsidRPr="60A33343">
        <w:rPr>
          <w:rStyle w:val="Emphasis"/>
          <w:sz w:val="16"/>
          <w:szCs w:val="16"/>
          <w:lang w:val="es-ES"/>
        </w:rPr>
        <w:t>y present</w:t>
      </w:r>
      <w:r w:rsidR="003B3180" w:rsidRPr="60A33343">
        <w:rPr>
          <w:rStyle w:val="Emphasis"/>
          <w:sz w:val="16"/>
          <w:szCs w:val="16"/>
          <w:lang w:val="es-ES"/>
        </w:rPr>
        <w:t>e</w:t>
      </w:r>
      <w:r w:rsidRPr="60A33343">
        <w:rPr>
          <w:rStyle w:val="Emphasis"/>
          <w:sz w:val="16"/>
          <w:szCs w:val="16"/>
          <w:lang w:val="es-ES"/>
        </w:rPr>
        <w:t xml:space="preserve"> un</w:t>
      </w:r>
      <w:r w:rsidR="003F2EE8" w:rsidRPr="60A33343">
        <w:rPr>
          <w:rStyle w:val="Emphasis"/>
          <w:sz w:val="16"/>
          <w:szCs w:val="16"/>
          <w:lang w:val="es-ES"/>
        </w:rPr>
        <w:t xml:space="preserve"> formulario de</w:t>
      </w:r>
      <w:r w:rsidRPr="60A33343">
        <w:rPr>
          <w:rStyle w:val="Emphasis"/>
          <w:sz w:val="16"/>
          <w:szCs w:val="16"/>
          <w:lang w:val="es-ES"/>
        </w:rPr>
        <w:t xml:space="preserve"> </w:t>
      </w:r>
      <w:r w:rsidR="003F2EE8" w:rsidRPr="60A33343">
        <w:rPr>
          <w:rStyle w:val="Emphasis"/>
          <w:sz w:val="16"/>
          <w:szCs w:val="16"/>
          <w:lang w:val="es-ES"/>
        </w:rPr>
        <w:t>“S</w:t>
      </w:r>
      <w:r w:rsidRPr="60A33343">
        <w:rPr>
          <w:rStyle w:val="Emphasis"/>
          <w:sz w:val="16"/>
          <w:szCs w:val="16"/>
          <w:lang w:val="es-ES"/>
        </w:rPr>
        <w:t>olicitud estándar de asistencia técnica</w:t>
      </w:r>
      <w:r w:rsidR="003F2EE8" w:rsidRPr="60A33343">
        <w:rPr>
          <w:rStyle w:val="Emphasis"/>
          <w:sz w:val="16"/>
          <w:szCs w:val="16"/>
          <w:lang w:val="es-ES"/>
        </w:rPr>
        <w:t>”</w:t>
      </w:r>
      <w:r w:rsidRPr="60A33343">
        <w:rPr>
          <w:rStyle w:val="Emphasis"/>
          <w:sz w:val="16"/>
          <w:szCs w:val="16"/>
          <w:lang w:val="es-ES"/>
        </w:rPr>
        <w:t xml:space="preserve"> disponible en: </w:t>
      </w:r>
      <w:hyperlink r:id="rId11">
        <w:r w:rsidR="003B3180" w:rsidRPr="60A33343">
          <w:rPr>
            <w:rStyle w:val="Hyperlink"/>
            <w:lang w:val="es-ES"/>
          </w:rPr>
          <w:t>http://socieux.eu/es/solicita-asistencia-tecnica/</w:t>
        </w:r>
      </w:hyperlink>
    </w:p>
    <w:p w14:paraId="2A4A180B" w14:textId="4023DBD2" w:rsidR="1A40FC98" w:rsidRDefault="1A40FC98" w:rsidP="60A33343">
      <w:pPr>
        <w:rPr>
          <w:rStyle w:val="Emphasis"/>
          <w:sz w:val="16"/>
          <w:szCs w:val="16"/>
          <w:lang w:val="es-ES"/>
        </w:rPr>
      </w:pPr>
      <w:r w:rsidRPr="60A33343">
        <w:rPr>
          <w:rStyle w:val="Emphasis"/>
          <w:rFonts w:cs="Times New Roman"/>
          <w:sz w:val="16"/>
          <w:szCs w:val="16"/>
          <w:u w:val="single"/>
          <w:lang w:val="es-ES"/>
        </w:rPr>
        <w:t>Sólo se puede implementar una acción de cooperación técnica por institución a la vez, es decir, simultáneamente.</w:t>
      </w:r>
      <w:r w:rsidRPr="60A33343">
        <w:rPr>
          <w:rStyle w:val="Emphasis"/>
          <w:rFonts w:cs="Times New Roman"/>
          <w:sz w:val="16"/>
          <w:szCs w:val="16"/>
          <w:lang w:val="es-ES"/>
        </w:rPr>
        <w:t xml:space="preserve"> Se puede considerar una nueva </w:t>
      </w:r>
      <w:r w:rsidR="00DF63EB">
        <w:rPr>
          <w:rStyle w:val="Emphasis"/>
          <w:rFonts w:cs="Times New Roman"/>
          <w:sz w:val="16"/>
          <w:szCs w:val="16"/>
          <w:lang w:val="es-ES"/>
        </w:rPr>
        <w:t>solicitud</w:t>
      </w:r>
      <w:r w:rsidRPr="60A33343">
        <w:rPr>
          <w:rStyle w:val="Emphasis"/>
          <w:rFonts w:cs="Times New Roman"/>
          <w:sz w:val="16"/>
          <w:szCs w:val="16"/>
          <w:lang w:val="es-ES"/>
        </w:rPr>
        <w:t xml:space="preserve"> una vez que se hayan cerrado con éxito todas las acciones anteriores con la institución. Por lo tanto, SOCIEUX+ sólo aprobará una única solicitud de implementación a la vez. Si se presenta más de una solicitud, consultaremos con su institución para priorizar o fusionar estas solicitudes en una única acción de cooperación técnica. En todo caso, una acción no puede incluir más de cuatro (4) actividades a corto plazo.</w:t>
      </w:r>
    </w:p>
    <w:p w14:paraId="76064E99" w14:textId="77777777" w:rsidR="00BB6595" w:rsidRPr="003E2F52" w:rsidRDefault="00BB6595" w:rsidP="00B33677">
      <w:pPr>
        <w:pStyle w:val="ListParagraph"/>
        <w:numPr>
          <w:ilvl w:val="0"/>
          <w:numId w:val="6"/>
        </w:numPr>
        <w:rPr>
          <w:b/>
          <w:sz w:val="14"/>
          <w:szCs w:val="18"/>
          <w:lang w:val="es-ES"/>
        </w:rPr>
      </w:pPr>
      <w:r w:rsidRPr="003E2F52">
        <w:rPr>
          <w:b/>
          <w:sz w:val="14"/>
          <w:szCs w:val="18"/>
          <w:lang w:val="es-ES"/>
        </w:rPr>
        <w:t>Rellenando este formulario</w:t>
      </w:r>
    </w:p>
    <w:p w14:paraId="6B02309A" w14:textId="77777777" w:rsidR="003B3180" w:rsidRPr="003E2F52" w:rsidRDefault="003B3180" w:rsidP="00B33677">
      <w:pPr>
        <w:rPr>
          <w:sz w:val="14"/>
          <w:szCs w:val="18"/>
          <w:lang w:val="es-ES"/>
        </w:rPr>
      </w:pPr>
      <w:r w:rsidRPr="003E2F52">
        <w:rPr>
          <w:sz w:val="14"/>
          <w:szCs w:val="18"/>
          <w:lang w:val="es-ES"/>
        </w:rPr>
        <w:t xml:space="preserve">El presente formulario de solicitud puede ser cumplimentado en inglés, francés, español o portugués. Podrá seguir las instrucciones paso a paso, indicadas </w:t>
      </w:r>
      <w:r w:rsidRPr="003E2F52">
        <w:rPr>
          <w:rStyle w:val="IntenseEmphasis"/>
          <w:sz w:val="14"/>
          <w:szCs w:val="16"/>
          <w:lang w:val="es-ES"/>
        </w:rPr>
        <w:t>en cursiva y en azul</w:t>
      </w:r>
      <w:r w:rsidRPr="003E2F52">
        <w:rPr>
          <w:sz w:val="14"/>
          <w:szCs w:val="18"/>
          <w:lang w:val="es-ES"/>
        </w:rPr>
        <w:t>, las cuales podrán ser eliminadas en la versión final.</w:t>
      </w:r>
    </w:p>
    <w:p w14:paraId="4E0F68E0" w14:textId="7880498E" w:rsidR="003B3180" w:rsidRPr="003E2F52" w:rsidRDefault="003B3180" w:rsidP="00B33677">
      <w:pPr>
        <w:pStyle w:val="ListParagraph"/>
        <w:rPr>
          <w:sz w:val="14"/>
          <w:szCs w:val="18"/>
          <w:lang w:val="es-ES"/>
        </w:rPr>
      </w:pPr>
      <w:r w:rsidRPr="003E2F52">
        <w:rPr>
          <w:sz w:val="14"/>
          <w:szCs w:val="18"/>
          <w:lang w:val="es-ES"/>
        </w:rPr>
        <w:t xml:space="preserve">En cada una de las casillas a rellenar se incluye una indicación del tamaño </w:t>
      </w:r>
      <w:r w:rsidR="0043410F" w:rsidRPr="003E2F52">
        <w:rPr>
          <w:sz w:val="14"/>
          <w:szCs w:val="18"/>
          <w:lang w:val="es-ES"/>
        </w:rPr>
        <w:t xml:space="preserve">máximo </w:t>
      </w:r>
      <w:r w:rsidRPr="003E2F52">
        <w:rPr>
          <w:sz w:val="14"/>
          <w:szCs w:val="18"/>
          <w:lang w:val="es-ES"/>
        </w:rPr>
        <w:t xml:space="preserve">del texto. Si envía su solicitud por correo electrónico puede adjuntar la documentación que considere </w:t>
      </w:r>
      <w:r w:rsidR="0043410F" w:rsidRPr="003E2F52">
        <w:rPr>
          <w:sz w:val="14"/>
          <w:szCs w:val="18"/>
          <w:lang w:val="es-ES"/>
        </w:rPr>
        <w:t xml:space="preserve">pertinente e </w:t>
      </w:r>
      <w:r w:rsidRPr="003E2F52">
        <w:rPr>
          <w:sz w:val="14"/>
          <w:szCs w:val="18"/>
          <w:lang w:val="es-ES"/>
        </w:rPr>
        <w:t xml:space="preserve">importante para la evaluación de su solicitud. </w:t>
      </w:r>
    </w:p>
    <w:p w14:paraId="403726A0" w14:textId="77777777" w:rsidR="003B3180" w:rsidRPr="003E2F52" w:rsidRDefault="003B3180" w:rsidP="00B33677">
      <w:pPr>
        <w:pStyle w:val="ListParagraph"/>
        <w:rPr>
          <w:sz w:val="14"/>
          <w:szCs w:val="18"/>
          <w:lang w:val="es-ES"/>
        </w:rPr>
      </w:pPr>
    </w:p>
    <w:p w14:paraId="1ED1AC62" w14:textId="77777777" w:rsidR="00015499" w:rsidRPr="003E2F52" w:rsidRDefault="00015499" w:rsidP="00B33677">
      <w:pPr>
        <w:pStyle w:val="ListParagraph"/>
        <w:numPr>
          <w:ilvl w:val="0"/>
          <w:numId w:val="6"/>
        </w:numPr>
        <w:rPr>
          <w:b/>
          <w:sz w:val="14"/>
          <w:szCs w:val="18"/>
          <w:lang w:val="es-ES"/>
        </w:rPr>
      </w:pPr>
      <w:r w:rsidRPr="003E2F52">
        <w:rPr>
          <w:b/>
          <w:sz w:val="14"/>
          <w:szCs w:val="18"/>
          <w:lang w:val="es-ES"/>
        </w:rPr>
        <w:t>Presentación de solicitudes</w:t>
      </w:r>
    </w:p>
    <w:p w14:paraId="6CCEE06C" w14:textId="167BDE72" w:rsidR="00010C91" w:rsidRPr="003E2F52" w:rsidRDefault="00015499" w:rsidP="00B33677">
      <w:pPr>
        <w:rPr>
          <w:sz w:val="14"/>
          <w:szCs w:val="18"/>
          <w:lang w:val="es-ES"/>
        </w:rPr>
      </w:pPr>
      <w:r w:rsidRPr="003E2F52">
        <w:rPr>
          <w:sz w:val="14"/>
          <w:szCs w:val="18"/>
          <w:lang w:val="es-ES"/>
        </w:rPr>
        <w:t xml:space="preserve">Los formularios de solicitud deben presentarse directamente </w:t>
      </w:r>
      <w:r w:rsidR="00120FE2" w:rsidRPr="003E2F52">
        <w:rPr>
          <w:sz w:val="14"/>
          <w:szCs w:val="18"/>
          <w:lang w:val="es-ES"/>
        </w:rPr>
        <w:t xml:space="preserve">a </w:t>
      </w:r>
      <w:r w:rsidR="00D14357" w:rsidRPr="003E2F52">
        <w:rPr>
          <w:sz w:val="14"/>
          <w:szCs w:val="18"/>
          <w:lang w:val="es-ES"/>
        </w:rPr>
        <w:t xml:space="preserve">SOCIEUX+: </w:t>
      </w:r>
      <w:hyperlink r:id="rId12" w:history="1">
        <w:r w:rsidR="00D14357" w:rsidRPr="003E2F52">
          <w:rPr>
            <w:rStyle w:val="Hyperlink"/>
            <w:sz w:val="14"/>
            <w:szCs w:val="18"/>
            <w:lang w:val="es-ES"/>
          </w:rPr>
          <w:t>requests@socieux.eu</w:t>
        </w:r>
      </w:hyperlink>
      <w:r w:rsidR="00D14357" w:rsidRPr="003E2F52">
        <w:rPr>
          <w:sz w:val="14"/>
          <w:szCs w:val="18"/>
          <w:lang w:val="es-ES"/>
        </w:rPr>
        <w:t xml:space="preserve">. </w:t>
      </w:r>
      <w:r w:rsidR="00FB2443" w:rsidRPr="003E2F52">
        <w:rPr>
          <w:sz w:val="14"/>
          <w:szCs w:val="18"/>
          <w:lang w:val="es-ES"/>
        </w:rPr>
        <w:t xml:space="preserve">También se recomienda que las solicitudes se presenten paralelamente a la </w:t>
      </w:r>
      <w:hyperlink r:id="rId13" w:history="1">
        <w:r w:rsidR="00FB2443" w:rsidRPr="003E2F52">
          <w:rPr>
            <w:rStyle w:val="Hyperlink"/>
            <w:sz w:val="14"/>
            <w:szCs w:val="18"/>
            <w:lang w:val="es-ES"/>
          </w:rPr>
          <w:t>Delegación de la UE en su país</w:t>
        </w:r>
      </w:hyperlink>
      <w:r w:rsidR="00FB2443" w:rsidRPr="003E2F52">
        <w:rPr>
          <w:sz w:val="14"/>
          <w:szCs w:val="18"/>
          <w:lang w:val="es-ES"/>
        </w:rPr>
        <w:t xml:space="preserve">, que podrá ser consultada en la verificación de elegibilidad y pertinencia de la solicitud. </w:t>
      </w:r>
      <w:r w:rsidR="00194C15" w:rsidRPr="003E2F52">
        <w:rPr>
          <w:sz w:val="14"/>
          <w:szCs w:val="18"/>
          <w:lang w:val="es-ES"/>
        </w:rPr>
        <w:t>Una vez recibida</w:t>
      </w:r>
      <w:r w:rsidR="00010C91" w:rsidRPr="003E2F52">
        <w:rPr>
          <w:sz w:val="14"/>
          <w:szCs w:val="18"/>
          <w:lang w:val="es-ES"/>
        </w:rPr>
        <w:t xml:space="preserve"> la </w:t>
      </w:r>
      <w:r w:rsidR="0081669B" w:rsidRPr="003E2F52">
        <w:rPr>
          <w:sz w:val="14"/>
          <w:szCs w:val="18"/>
          <w:lang w:val="es-ES"/>
        </w:rPr>
        <w:t xml:space="preserve">solicitud, el </w:t>
      </w:r>
      <w:r w:rsidR="003B3180" w:rsidRPr="003E2F52">
        <w:rPr>
          <w:sz w:val="14"/>
          <w:szCs w:val="18"/>
          <w:lang w:val="es-ES"/>
        </w:rPr>
        <w:t xml:space="preserve">equipo </w:t>
      </w:r>
      <w:r w:rsidR="0081669B" w:rsidRPr="003E2F52">
        <w:rPr>
          <w:sz w:val="14"/>
          <w:szCs w:val="18"/>
          <w:lang w:val="es-ES"/>
        </w:rPr>
        <w:t xml:space="preserve">SOCIEUX+ se pondrá en contacto con la institución solicitante para formular </w:t>
      </w:r>
      <w:r w:rsidR="00B8531C" w:rsidRPr="003E2F52">
        <w:rPr>
          <w:sz w:val="14"/>
          <w:szCs w:val="18"/>
          <w:lang w:val="es-ES"/>
        </w:rPr>
        <w:t>los detalles del apoyo que se prestará.</w:t>
      </w:r>
    </w:p>
    <w:p w14:paraId="5784919C" w14:textId="77777777" w:rsidR="003B3180" w:rsidRPr="003E2F52" w:rsidRDefault="003B3180" w:rsidP="00B33677">
      <w:pPr>
        <w:rPr>
          <w:sz w:val="12"/>
          <w:szCs w:val="16"/>
          <w:lang w:val="es-ES" w:eastAsia="es-ES"/>
        </w:rPr>
      </w:pPr>
      <w:r w:rsidRPr="003E2F52">
        <w:rPr>
          <w:color w:val="333333"/>
          <w:sz w:val="14"/>
          <w:szCs w:val="16"/>
          <w:lang w:val="es-ES"/>
        </w:rPr>
        <w:t xml:space="preserve">Si tiene alguna duda, contacte con nuestro equipo a través de la siguiente dirección: </w:t>
      </w:r>
      <w:r w:rsidRPr="003E2F52">
        <w:rPr>
          <w:color w:val="0000FF"/>
          <w:sz w:val="14"/>
          <w:szCs w:val="16"/>
          <w:u w:val="single"/>
          <w:lang w:val="es-ES"/>
        </w:rPr>
        <w:t>contact@socieux.eu</w:t>
      </w:r>
    </w:p>
    <w:p w14:paraId="7F89B40C" w14:textId="4FCE0659" w:rsidR="001D230D" w:rsidRDefault="00761AF6" w:rsidP="00BF0DAD">
      <w:pPr>
        <w:tabs>
          <w:tab w:val="left" w:pos="709"/>
        </w:tabs>
        <w:ind w:left="284"/>
        <w:jc w:val="center"/>
        <w:rPr>
          <w:rFonts w:ascii="ArialMT" w:hAnsi="ArialMT"/>
          <w:i/>
          <w:noProof/>
          <w:color w:val="333333"/>
          <w:sz w:val="24"/>
          <w:szCs w:val="24"/>
          <w:lang w:val="es-ES"/>
        </w:rPr>
      </w:pPr>
      <w:r w:rsidRPr="60A33343">
        <w:rPr>
          <w:rFonts w:ascii="ArialMT" w:hAnsi="ArialMT"/>
          <w:i/>
          <w:iCs/>
          <w:color w:val="333333"/>
          <w:sz w:val="22"/>
          <w:szCs w:val="22"/>
          <w:lang w:val="es-ES"/>
        </w:rPr>
        <w:t>¡Esperamos poder colaborar con su institución!</w:t>
      </w:r>
      <w:r w:rsidR="00C11472" w:rsidRPr="60A33343">
        <w:rPr>
          <w:i/>
          <w:iCs/>
          <w:noProof/>
          <w:sz w:val="22"/>
          <w:szCs w:val="22"/>
          <w:lang w:val="es-419"/>
        </w:rPr>
        <w:t xml:space="preserve"> </w:t>
      </w:r>
      <w:bookmarkStart w:id="1" w:name="_GoBack"/>
      <w:bookmarkEnd w:id="1"/>
    </w:p>
    <w:p w14:paraId="386CBBF0" w14:textId="2DD657F4" w:rsidR="20EF1355" w:rsidRPr="00BF0DAD" w:rsidRDefault="001D230D" w:rsidP="00BF0DAD">
      <w:pPr>
        <w:tabs>
          <w:tab w:val="left" w:pos="709"/>
        </w:tabs>
        <w:ind w:left="284"/>
        <w:jc w:val="center"/>
        <w:rPr>
          <w:rFonts w:ascii="ArialMT" w:hAnsi="ArialMT"/>
          <w:i/>
          <w:color w:val="333333"/>
          <w:sz w:val="24"/>
          <w:szCs w:val="24"/>
          <w:lang w:val="es-ES"/>
        </w:rPr>
      </w:pPr>
      <w:r>
        <w:rPr>
          <w:rFonts w:ascii="ArialMT" w:hAnsi="ArialMT"/>
          <w:i/>
          <w:noProof/>
          <w:color w:val="333333"/>
          <w:sz w:val="24"/>
          <w:szCs w:val="24"/>
          <w:lang w:val="es-ES"/>
        </w:rPr>
        <w:drawing>
          <wp:anchor distT="0" distB="0" distL="114300" distR="114300" simplePos="0" relativeHeight="251659264" behindDoc="1" locked="0" layoutInCell="1" allowOverlap="1" wp14:anchorId="1DD67F77" wp14:editId="53C40F83">
            <wp:simplePos x="0" y="0"/>
            <wp:positionH relativeFrom="column">
              <wp:posOffset>428081</wp:posOffset>
            </wp:positionH>
            <wp:positionV relativeFrom="paragraph">
              <wp:posOffset>53612</wp:posOffset>
            </wp:positionV>
            <wp:extent cx="5784850" cy="1098550"/>
            <wp:effectExtent l="0" t="0" r="6350" b="6350"/>
            <wp:wrapTight wrapText="bothSides">
              <wp:wrapPolygon edited="0">
                <wp:start x="0" y="0"/>
                <wp:lineTo x="0" y="21350"/>
                <wp:lineTo x="21553" y="21350"/>
                <wp:lineTo x="21553"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es.jpg"/>
                    <pic:cNvPicPr/>
                  </pic:nvPicPr>
                  <pic:blipFill rotWithShape="1">
                    <a:blip r:embed="rId14" cstate="print">
                      <a:extLst>
                        <a:ext uri="{28A0092B-C50C-407E-A947-70E740481C1C}">
                          <a14:useLocalDpi xmlns:a14="http://schemas.microsoft.com/office/drawing/2010/main" val="0"/>
                        </a:ext>
                      </a:extLst>
                    </a:blip>
                    <a:srcRect l="2907" t="11650" r="2513" b="10842"/>
                    <a:stretch/>
                  </pic:blipFill>
                  <pic:spPr bwMode="auto">
                    <a:xfrm>
                      <a:off x="0" y="0"/>
                      <a:ext cx="5784850" cy="1098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C89EAA" w14:textId="77777777" w:rsidR="007C1B93" w:rsidRPr="003E2F52" w:rsidRDefault="007C1B93" w:rsidP="00955F92">
      <w:pPr>
        <w:ind w:left="0"/>
        <w:rPr>
          <w:rStyle w:val="Emphasis"/>
          <w:color w:val="FF0000"/>
          <w:sz w:val="24"/>
          <w:lang w:val="es-ES"/>
        </w:rPr>
        <w:sectPr w:rsidR="007C1B93" w:rsidRPr="003E2F52" w:rsidSect="001D230D">
          <w:headerReference w:type="default" r:id="rId15"/>
          <w:footerReference w:type="default" r:id="rId16"/>
          <w:type w:val="continuous"/>
          <w:pgSz w:w="11900" w:h="16840" w:code="126"/>
          <w:pgMar w:top="2268" w:right="1134" w:bottom="1440" w:left="1134" w:header="709" w:footer="709" w:gutter="0"/>
          <w:cols w:space="708"/>
        </w:sectPr>
      </w:pPr>
    </w:p>
    <w:p w14:paraId="4F7BDED6" w14:textId="3289AD61" w:rsidR="001C58F1" w:rsidRPr="003E2F52" w:rsidRDefault="001C58F1" w:rsidP="0059160F">
      <w:pPr>
        <w:pStyle w:val="Heading1"/>
        <w:ind w:right="-7"/>
        <w:rPr>
          <w:lang w:val="es-ES"/>
        </w:rPr>
      </w:pPr>
      <w:bookmarkStart w:id="2" w:name="_Toc515541362"/>
      <w:r w:rsidRPr="003E2F52">
        <w:rPr>
          <w:lang w:val="es-ES"/>
        </w:rPr>
        <w:lastRenderedPageBreak/>
        <w:t>Institución solicitant</w:t>
      </w:r>
      <w:r w:rsidR="000948D1" w:rsidRPr="003E2F52">
        <w:rPr>
          <w:lang w:val="es-ES"/>
        </w:rPr>
        <w:t>e</w:t>
      </w:r>
    </w:p>
    <w:p w14:paraId="5E2093FA" w14:textId="77777777" w:rsidR="008C547F" w:rsidRPr="003E2F52" w:rsidRDefault="008C547F" w:rsidP="00DA784B">
      <w:pPr>
        <w:pStyle w:val="Heading2"/>
        <w:ind w:right="-172"/>
        <w:rPr>
          <w:lang w:val="es-ES"/>
        </w:rPr>
      </w:pPr>
      <w:r w:rsidRPr="003E2F52">
        <w:rPr>
          <w:lang w:val="es-ES"/>
        </w:rPr>
        <w:t>Datos de contacto</w:t>
      </w:r>
      <w:bookmarkEnd w:id="2"/>
    </w:p>
    <w:p w14:paraId="22D9CEAA" w14:textId="1BCB1810" w:rsidR="00B40CFC" w:rsidRPr="003E2F52" w:rsidRDefault="0005262B" w:rsidP="00955F92">
      <w:pPr>
        <w:suppressAutoHyphens w:val="0"/>
        <w:spacing w:after="200"/>
        <w:ind w:left="0" w:right="-7"/>
        <w:rPr>
          <w:rStyle w:val="Emphasis"/>
          <w:lang w:val="es-ES" w:eastAsia="es-ES"/>
        </w:rPr>
      </w:pPr>
      <w:r w:rsidRPr="003E2F52">
        <w:rPr>
          <w:rStyle w:val="Emphasis"/>
          <w:lang w:val="es-ES"/>
        </w:rPr>
        <w:t>Indique los datos de contacto de la persona de la institución solicitante que servirá como contacto principal/</w:t>
      </w:r>
      <w:r w:rsidR="00FD7EE9" w:rsidRPr="003E2F52">
        <w:rPr>
          <w:rStyle w:val="Emphasis"/>
          <w:lang w:val="es-ES"/>
        </w:rPr>
        <w:t xml:space="preserve">punto focal </w:t>
      </w:r>
      <w:r w:rsidRPr="003E2F52">
        <w:rPr>
          <w:rStyle w:val="Emphasis"/>
          <w:lang w:val="es-ES"/>
        </w:rPr>
        <w:t>ce para la evaluación de la solicitud.</w:t>
      </w:r>
      <w:r w:rsidRPr="003E2F52">
        <w:rPr>
          <w:rStyle w:val="PlaceholderText"/>
          <w:lang w:val="es-ES"/>
        </w:rPr>
        <w:t xml:space="preserve"> </w:t>
      </w:r>
      <w:r w:rsidRPr="003E2F52">
        <w:rPr>
          <w:rStyle w:val="Emphasis"/>
          <w:lang w:val="es-ES"/>
        </w:rPr>
        <w:t>Indique también los datos de contacto de la persona de la institución beneficiaria que autorizó la solicitud. Si los datos de contacto de la persona que autoriza son los mismos que los de la persona de contacto</w:t>
      </w:r>
      <w:r w:rsidR="009F03CF" w:rsidRPr="003E2F52">
        <w:rPr>
          <w:rStyle w:val="Emphasis"/>
          <w:lang w:val="es-ES"/>
        </w:rPr>
        <w:t xml:space="preserve">, por favor </w:t>
      </w:r>
      <w:r w:rsidR="001C58F1" w:rsidRPr="003E2F52">
        <w:rPr>
          <w:rStyle w:val="Emphasis"/>
          <w:lang w:val="es-ES"/>
        </w:rPr>
        <w:t>deje la columna correspondiente en blanco.</w:t>
      </w:r>
    </w:p>
    <w:tbl>
      <w:tblPr>
        <w:tblW w:w="5006"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674"/>
        <w:gridCol w:w="3474"/>
        <w:gridCol w:w="3486"/>
      </w:tblGrid>
      <w:tr w:rsidR="00B40CFC" w:rsidRPr="001D230D" w14:paraId="417A84F4" w14:textId="77777777" w:rsidTr="0059160F">
        <w:tc>
          <w:tcPr>
            <w:tcW w:w="1388" w:type="pct"/>
            <w:shd w:val="clear" w:color="auto" w:fill="auto"/>
          </w:tcPr>
          <w:p w14:paraId="18DA185E" w14:textId="77777777" w:rsidR="00B40CFC" w:rsidRPr="003E2F52" w:rsidRDefault="00B40CFC" w:rsidP="0043203C">
            <w:pPr>
              <w:tabs>
                <w:tab w:val="left" w:pos="851"/>
              </w:tabs>
              <w:suppressAutoHyphens w:val="0"/>
              <w:autoSpaceDN/>
              <w:spacing w:before="120"/>
              <w:ind w:left="0" w:right="-172"/>
              <w:jc w:val="both"/>
              <w:textAlignment w:val="auto"/>
              <w:rPr>
                <w:rFonts w:cs="Arial"/>
                <w:b/>
                <w:szCs w:val="22"/>
                <w:lang w:val="es-ES"/>
              </w:rPr>
            </w:pPr>
          </w:p>
        </w:tc>
        <w:tc>
          <w:tcPr>
            <w:tcW w:w="1803" w:type="pct"/>
            <w:shd w:val="clear" w:color="auto" w:fill="auto"/>
          </w:tcPr>
          <w:p w14:paraId="01E58201" w14:textId="77777777" w:rsidR="00B40CFC" w:rsidRPr="003E2F52" w:rsidRDefault="00B40CFC" w:rsidP="0043203C">
            <w:pPr>
              <w:tabs>
                <w:tab w:val="left" w:pos="851"/>
              </w:tabs>
              <w:suppressAutoHyphens w:val="0"/>
              <w:autoSpaceDN/>
              <w:spacing w:before="120"/>
              <w:ind w:left="0" w:right="-172"/>
              <w:jc w:val="both"/>
              <w:textAlignment w:val="auto"/>
              <w:rPr>
                <w:rFonts w:cs="Arial"/>
                <w:b/>
                <w:szCs w:val="22"/>
                <w:lang w:val="es-ES"/>
              </w:rPr>
            </w:pPr>
            <w:r w:rsidRPr="003E2F52">
              <w:rPr>
                <w:rFonts w:cs="Arial"/>
                <w:b/>
                <w:szCs w:val="22"/>
                <w:lang w:val="es-ES"/>
              </w:rPr>
              <w:t>Persona que autoriza</w:t>
            </w:r>
          </w:p>
        </w:tc>
        <w:tc>
          <w:tcPr>
            <w:tcW w:w="1809" w:type="pct"/>
          </w:tcPr>
          <w:p w14:paraId="5CB90826" w14:textId="77777777" w:rsidR="00B40CFC" w:rsidRPr="003E2F52" w:rsidRDefault="00B40CFC" w:rsidP="0043203C">
            <w:pPr>
              <w:tabs>
                <w:tab w:val="left" w:pos="851"/>
              </w:tabs>
              <w:suppressAutoHyphens w:val="0"/>
              <w:autoSpaceDN/>
              <w:spacing w:before="120"/>
              <w:ind w:left="0" w:right="-172"/>
              <w:jc w:val="both"/>
              <w:textAlignment w:val="auto"/>
              <w:rPr>
                <w:rFonts w:cs="Arial"/>
                <w:b/>
                <w:szCs w:val="22"/>
                <w:lang w:val="es-ES"/>
              </w:rPr>
            </w:pPr>
            <w:r w:rsidRPr="003E2F52">
              <w:rPr>
                <w:rFonts w:cs="Arial"/>
                <w:b/>
                <w:szCs w:val="22"/>
                <w:lang w:val="es-ES"/>
              </w:rPr>
              <w:t>Persona de contacto</w:t>
            </w:r>
            <w:r w:rsidR="00245CC9" w:rsidRPr="003E2F52">
              <w:rPr>
                <w:rFonts w:cs="Arial"/>
                <w:b/>
                <w:szCs w:val="22"/>
                <w:lang w:val="es-ES"/>
              </w:rPr>
              <w:t xml:space="preserve"> (punto focal)</w:t>
            </w:r>
          </w:p>
        </w:tc>
      </w:tr>
      <w:tr w:rsidR="00B40CFC" w:rsidRPr="003E2F52" w14:paraId="089A9FE5" w14:textId="77777777" w:rsidTr="0059160F">
        <w:tc>
          <w:tcPr>
            <w:tcW w:w="1388" w:type="pct"/>
            <w:shd w:val="clear" w:color="auto" w:fill="auto"/>
          </w:tcPr>
          <w:p w14:paraId="144B6BBF" w14:textId="77777777" w:rsidR="00B40CFC" w:rsidRPr="003E2F52" w:rsidRDefault="00B40CFC" w:rsidP="00DA784B">
            <w:pPr>
              <w:tabs>
                <w:tab w:val="left" w:pos="851"/>
              </w:tabs>
              <w:suppressAutoHyphens w:val="0"/>
              <w:autoSpaceDN/>
              <w:spacing w:before="120"/>
              <w:ind w:left="0" w:right="-172"/>
              <w:textAlignment w:val="auto"/>
              <w:rPr>
                <w:rFonts w:cs="Arial"/>
                <w:b/>
                <w:szCs w:val="22"/>
                <w:lang w:val="es-ES"/>
              </w:rPr>
            </w:pPr>
            <w:r w:rsidRPr="003E2F52">
              <w:rPr>
                <w:rFonts w:cs="Arial"/>
                <w:b/>
                <w:szCs w:val="22"/>
                <w:lang w:val="es-ES"/>
              </w:rPr>
              <w:t>T</w:t>
            </w:r>
            <w:r w:rsidR="0005262B" w:rsidRPr="003E2F52">
              <w:rPr>
                <w:rFonts w:cs="Arial"/>
                <w:b/>
                <w:szCs w:val="22"/>
                <w:lang w:val="es-ES"/>
              </w:rPr>
              <w:t>ratamiento</w:t>
            </w:r>
            <w:r w:rsidRPr="003E2F52">
              <w:rPr>
                <w:rFonts w:cs="Arial"/>
                <w:b/>
                <w:szCs w:val="22"/>
                <w:lang w:val="es-ES"/>
              </w:rPr>
              <w:t xml:space="preserve"> (Sr., Sra.)</w:t>
            </w:r>
          </w:p>
        </w:tc>
        <w:tc>
          <w:tcPr>
            <w:tcW w:w="1803" w:type="pct"/>
            <w:shd w:val="clear" w:color="auto" w:fill="auto"/>
          </w:tcPr>
          <w:p w14:paraId="2C712F77" w14:textId="77777777" w:rsidR="00B40CFC" w:rsidRPr="003E2F52" w:rsidRDefault="00B40CFC" w:rsidP="00DA784B">
            <w:pPr>
              <w:ind w:right="-172"/>
              <w:rPr>
                <w:lang w:val="es-ES"/>
              </w:rPr>
            </w:pPr>
          </w:p>
        </w:tc>
        <w:tc>
          <w:tcPr>
            <w:tcW w:w="1809" w:type="pct"/>
          </w:tcPr>
          <w:p w14:paraId="0D36C119" w14:textId="77777777" w:rsidR="00B40CFC" w:rsidRPr="003E2F52" w:rsidRDefault="00B40CFC" w:rsidP="00DA784B">
            <w:pPr>
              <w:ind w:right="-172"/>
              <w:rPr>
                <w:lang w:val="es-ES"/>
              </w:rPr>
            </w:pPr>
          </w:p>
        </w:tc>
      </w:tr>
      <w:tr w:rsidR="00B40CFC" w:rsidRPr="003E2F52" w14:paraId="1C9D71E4" w14:textId="77777777" w:rsidTr="0059160F">
        <w:trPr>
          <w:trHeight w:val="261"/>
        </w:trPr>
        <w:tc>
          <w:tcPr>
            <w:tcW w:w="1388" w:type="pct"/>
            <w:shd w:val="clear" w:color="auto" w:fill="auto"/>
          </w:tcPr>
          <w:p w14:paraId="2EF4D66E" w14:textId="77777777" w:rsidR="00B40CFC" w:rsidRPr="003E2F52" w:rsidRDefault="00B40CFC" w:rsidP="00DA784B">
            <w:pPr>
              <w:tabs>
                <w:tab w:val="left" w:pos="851"/>
              </w:tabs>
              <w:suppressAutoHyphens w:val="0"/>
              <w:autoSpaceDN/>
              <w:spacing w:before="120"/>
              <w:ind w:left="0" w:right="-172"/>
              <w:textAlignment w:val="auto"/>
              <w:rPr>
                <w:rFonts w:cs="Arial"/>
                <w:b/>
                <w:szCs w:val="22"/>
                <w:lang w:val="es-ES"/>
              </w:rPr>
            </w:pPr>
            <w:r w:rsidRPr="003E2F52">
              <w:rPr>
                <w:rFonts w:cs="Arial"/>
                <w:b/>
                <w:szCs w:val="22"/>
                <w:lang w:val="es-ES"/>
              </w:rPr>
              <w:t>Nombre</w:t>
            </w:r>
          </w:p>
        </w:tc>
        <w:tc>
          <w:tcPr>
            <w:tcW w:w="1803" w:type="pct"/>
            <w:shd w:val="clear" w:color="auto" w:fill="auto"/>
          </w:tcPr>
          <w:p w14:paraId="01D30352" w14:textId="77777777" w:rsidR="00B40CFC" w:rsidRPr="003E2F52" w:rsidRDefault="00B40CFC" w:rsidP="00DA784B">
            <w:pPr>
              <w:ind w:right="-172"/>
              <w:rPr>
                <w:lang w:val="es-ES"/>
              </w:rPr>
            </w:pPr>
          </w:p>
        </w:tc>
        <w:tc>
          <w:tcPr>
            <w:tcW w:w="1809" w:type="pct"/>
          </w:tcPr>
          <w:p w14:paraId="17330D99" w14:textId="77777777" w:rsidR="00B40CFC" w:rsidRPr="003E2F52" w:rsidRDefault="00B40CFC" w:rsidP="00DA784B">
            <w:pPr>
              <w:ind w:right="-172"/>
              <w:rPr>
                <w:lang w:val="es-ES"/>
              </w:rPr>
            </w:pPr>
          </w:p>
        </w:tc>
      </w:tr>
      <w:tr w:rsidR="00B40CFC" w:rsidRPr="003E2F52" w14:paraId="2DB6939C" w14:textId="77777777" w:rsidTr="0059160F">
        <w:tc>
          <w:tcPr>
            <w:tcW w:w="1388" w:type="pct"/>
            <w:shd w:val="clear" w:color="auto" w:fill="auto"/>
          </w:tcPr>
          <w:p w14:paraId="5F26F0FF" w14:textId="77777777" w:rsidR="00B40CFC" w:rsidRPr="003E2F52" w:rsidRDefault="0005262B" w:rsidP="00DA784B">
            <w:pPr>
              <w:tabs>
                <w:tab w:val="left" w:pos="851"/>
              </w:tabs>
              <w:suppressAutoHyphens w:val="0"/>
              <w:autoSpaceDN/>
              <w:spacing w:before="120"/>
              <w:ind w:left="0" w:right="-172"/>
              <w:textAlignment w:val="auto"/>
              <w:rPr>
                <w:rFonts w:cs="Arial"/>
                <w:b/>
                <w:szCs w:val="22"/>
                <w:lang w:val="es-ES"/>
              </w:rPr>
            </w:pPr>
            <w:r w:rsidRPr="003E2F52">
              <w:rPr>
                <w:rFonts w:cs="Arial"/>
                <w:b/>
                <w:szCs w:val="22"/>
                <w:lang w:val="es-ES"/>
              </w:rPr>
              <w:t>Apellido</w:t>
            </w:r>
            <w:r w:rsidR="00D44F32" w:rsidRPr="003E2F52">
              <w:rPr>
                <w:rFonts w:cs="Arial"/>
                <w:b/>
                <w:szCs w:val="22"/>
                <w:lang w:val="es-ES"/>
              </w:rPr>
              <w:t>s</w:t>
            </w:r>
          </w:p>
        </w:tc>
        <w:tc>
          <w:tcPr>
            <w:tcW w:w="1803" w:type="pct"/>
            <w:shd w:val="clear" w:color="auto" w:fill="auto"/>
          </w:tcPr>
          <w:p w14:paraId="73F8572D" w14:textId="77777777" w:rsidR="00B40CFC" w:rsidRPr="003E2F52" w:rsidRDefault="00B40CFC" w:rsidP="00DA784B">
            <w:pPr>
              <w:ind w:right="-172"/>
              <w:rPr>
                <w:lang w:val="es-ES"/>
              </w:rPr>
            </w:pPr>
          </w:p>
        </w:tc>
        <w:tc>
          <w:tcPr>
            <w:tcW w:w="1809" w:type="pct"/>
          </w:tcPr>
          <w:p w14:paraId="193552CF" w14:textId="77777777" w:rsidR="00B40CFC" w:rsidRPr="003E2F52" w:rsidRDefault="00B40CFC" w:rsidP="00DA784B">
            <w:pPr>
              <w:ind w:right="-172"/>
              <w:rPr>
                <w:lang w:val="es-ES"/>
              </w:rPr>
            </w:pPr>
          </w:p>
        </w:tc>
      </w:tr>
      <w:tr w:rsidR="00B40CFC" w:rsidRPr="003E2F52" w14:paraId="1F06BA55" w14:textId="77777777" w:rsidTr="0059160F">
        <w:tc>
          <w:tcPr>
            <w:tcW w:w="1388" w:type="pct"/>
            <w:shd w:val="clear" w:color="auto" w:fill="auto"/>
          </w:tcPr>
          <w:p w14:paraId="50499B4B" w14:textId="77777777" w:rsidR="00B40CFC" w:rsidRPr="003E2F52" w:rsidRDefault="00B40CFC" w:rsidP="00DA784B">
            <w:pPr>
              <w:tabs>
                <w:tab w:val="left" w:pos="851"/>
              </w:tabs>
              <w:suppressAutoHyphens w:val="0"/>
              <w:autoSpaceDN/>
              <w:spacing w:before="120"/>
              <w:ind w:left="0" w:right="-172"/>
              <w:textAlignment w:val="auto"/>
              <w:rPr>
                <w:rFonts w:cs="Arial"/>
                <w:b/>
                <w:szCs w:val="22"/>
                <w:lang w:val="es-ES"/>
              </w:rPr>
            </w:pPr>
            <w:r w:rsidRPr="003E2F52">
              <w:rPr>
                <w:rFonts w:cs="Arial"/>
                <w:b/>
                <w:szCs w:val="22"/>
                <w:lang w:val="es-ES"/>
              </w:rPr>
              <w:t>Nombre de la institución</w:t>
            </w:r>
          </w:p>
        </w:tc>
        <w:tc>
          <w:tcPr>
            <w:tcW w:w="1803" w:type="pct"/>
            <w:shd w:val="clear" w:color="auto" w:fill="auto"/>
          </w:tcPr>
          <w:p w14:paraId="32D75AFF" w14:textId="77777777" w:rsidR="00B40CFC" w:rsidRPr="003E2F52" w:rsidRDefault="00B40CFC" w:rsidP="00DA784B">
            <w:pPr>
              <w:ind w:right="-172"/>
              <w:rPr>
                <w:lang w:val="es-ES"/>
              </w:rPr>
            </w:pPr>
          </w:p>
        </w:tc>
        <w:tc>
          <w:tcPr>
            <w:tcW w:w="1809" w:type="pct"/>
          </w:tcPr>
          <w:p w14:paraId="0ACABECF" w14:textId="77777777" w:rsidR="00B40CFC" w:rsidRPr="003E2F52" w:rsidRDefault="00B40CFC" w:rsidP="00DA784B">
            <w:pPr>
              <w:ind w:right="-172"/>
              <w:rPr>
                <w:lang w:val="es-ES"/>
              </w:rPr>
            </w:pPr>
          </w:p>
        </w:tc>
      </w:tr>
      <w:tr w:rsidR="00B40CFC" w:rsidRPr="003E2F52" w14:paraId="0F3CC98A" w14:textId="77777777" w:rsidTr="0059160F">
        <w:tc>
          <w:tcPr>
            <w:tcW w:w="1388" w:type="pct"/>
            <w:shd w:val="clear" w:color="auto" w:fill="auto"/>
          </w:tcPr>
          <w:p w14:paraId="60270C05" w14:textId="77777777" w:rsidR="00B40CFC" w:rsidRPr="003E2F52" w:rsidRDefault="00B40CFC" w:rsidP="00DA784B">
            <w:pPr>
              <w:tabs>
                <w:tab w:val="left" w:pos="851"/>
              </w:tabs>
              <w:suppressAutoHyphens w:val="0"/>
              <w:autoSpaceDN/>
              <w:spacing w:before="120"/>
              <w:ind w:left="0" w:right="-172"/>
              <w:textAlignment w:val="auto"/>
              <w:rPr>
                <w:rFonts w:cs="Arial"/>
                <w:b/>
                <w:szCs w:val="22"/>
                <w:lang w:val="es-ES"/>
              </w:rPr>
            </w:pPr>
            <w:r w:rsidRPr="003E2F52">
              <w:rPr>
                <w:rFonts w:cs="Arial"/>
                <w:b/>
                <w:szCs w:val="22"/>
                <w:lang w:val="es-ES"/>
              </w:rPr>
              <w:t>Departamento</w:t>
            </w:r>
          </w:p>
        </w:tc>
        <w:tc>
          <w:tcPr>
            <w:tcW w:w="1803" w:type="pct"/>
            <w:shd w:val="clear" w:color="auto" w:fill="auto"/>
          </w:tcPr>
          <w:p w14:paraId="5504FE0C" w14:textId="77777777" w:rsidR="00B40CFC" w:rsidRPr="003E2F52" w:rsidRDefault="00B40CFC" w:rsidP="00DA784B">
            <w:pPr>
              <w:ind w:right="-172"/>
              <w:rPr>
                <w:lang w:val="es-ES"/>
              </w:rPr>
            </w:pPr>
          </w:p>
        </w:tc>
        <w:tc>
          <w:tcPr>
            <w:tcW w:w="1809" w:type="pct"/>
          </w:tcPr>
          <w:p w14:paraId="3B92F138" w14:textId="77777777" w:rsidR="00B40CFC" w:rsidRPr="003E2F52" w:rsidRDefault="00B40CFC" w:rsidP="00DA784B">
            <w:pPr>
              <w:ind w:right="-172"/>
              <w:rPr>
                <w:lang w:val="es-ES"/>
              </w:rPr>
            </w:pPr>
          </w:p>
        </w:tc>
      </w:tr>
      <w:tr w:rsidR="00B40CFC" w:rsidRPr="003E2F52" w14:paraId="5A4396F3" w14:textId="77777777" w:rsidTr="0059160F">
        <w:tc>
          <w:tcPr>
            <w:tcW w:w="1388" w:type="pct"/>
            <w:shd w:val="clear" w:color="auto" w:fill="auto"/>
          </w:tcPr>
          <w:p w14:paraId="2A0C5E98" w14:textId="77777777" w:rsidR="00B40CFC" w:rsidRPr="003E2F52" w:rsidRDefault="0005262B" w:rsidP="00DA784B">
            <w:pPr>
              <w:tabs>
                <w:tab w:val="left" w:pos="851"/>
              </w:tabs>
              <w:suppressAutoHyphens w:val="0"/>
              <w:autoSpaceDN/>
              <w:spacing w:before="120"/>
              <w:ind w:left="0" w:right="-172"/>
              <w:textAlignment w:val="auto"/>
              <w:rPr>
                <w:rFonts w:cs="Arial"/>
                <w:b/>
                <w:szCs w:val="22"/>
                <w:lang w:val="es-ES"/>
              </w:rPr>
            </w:pPr>
            <w:r w:rsidRPr="003E2F52">
              <w:rPr>
                <w:b/>
                <w:lang w:val="es-ES"/>
              </w:rPr>
              <w:t>Cargo/puesto que ocupa</w:t>
            </w:r>
          </w:p>
        </w:tc>
        <w:tc>
          <w:tcPr>
            <w:tcW w:w="1803" w:type="pct"/>
            <w:shd w:val="clear" w:color="auto" w:fill="auto"/>
          </w:tcPr>
          <w:p w14:paraId="3795AE2F" w14:textId="77777777" w:rsidR="00B40CFC" w:rsidRPr="003E2F52" w:rsidRDefault="00B40CFC" w:rsidP="00DA784B">
            <w:pPr>
              <w:ind w:right="-172"/>
              <w:rPr>
                <w:lang w:val="es-ES"/>
              </w:rPr>
            </w:pPr>
          </w:p>
        </w:tc>
        <w:tc>
          <w:tcPr>
            <w:tcW w:w="1809" w:type="pct"/>
          </w:tcPr>
          <w:p w14:paraId="04480710" w14:textId="77777777" w:rsidR="00B40CFC" w:rsidRPr="003E2F52" w:rsidRDefault="00B40CFC" w:rsidP="00DA784B">
            <w:pPr>
              <w:ind w:right="-172"/>
              <w:rPr>
                <w:lang w:val="es-ES"/>
              </w:rPr>
            </w:pPr>
          </w:p>
        </w:tc>
      </w:tr>
      <w:tr w:rsidR="00B40CFC" w:rsidRPr="001D230D" w14:paraId="0B145561" w14:textId="77777777" w:rsidTr="0059160F">
        <w:tc>
          <w:tcPr>
            <w:tcW w:w="1388" w:type="pct"/>
            <w:shd w:val="clear" w:color="auto" w:fill="auto"/>
          </w:tcPr>
          <w:p w14:paraId="6E02D392" w14:textId="77777777" w:rsidR="00B40CFC" w:rsidRPr="003E2F52" w:rsidRDefault="0005262B" w:rsidP="00DA784B">
            <w:pPr>
              <w:tabs>
                <w:tab w:val="left" w:pos="851"/>
              </w:tabs>
              <w:suppressAutoHyphens w:val="0"/>
              <w:autoSpaceDN/>
              <w:spacing w:before="120"/>
              <w:ind w:left="0" w:right="-172"/>
              <w:textAlignment w:val="auto"/>
              <w:rPr>
                <w:rFonts w:cs="Arial"/>
                <w:b/>
                <w:szCs w:val="22"/>
                <w:lang w:val="es-ES"/>
              </w:rPr>
            </w:pPr>
            <w:r w:rsidRPr="003E2F52">
              <w:rPr>
                <w:b/>
                <w:lang w:val="es-ES"/>
              </w:rPr>
              <w:t>Dirección (calle/número/número de la oficina)</w:t>
            </w:r>
          </w:p>
        </w:tc>
        <w:tc>
          <w:tcPr>
            <w:tcW w:w="1803" w:type="pct"/>
            <w:shd w:val="clear" w:color="auto" w:fill="auto"/>
          </w:tcPr>
          <w:p w14:paraId="7D7B8C6F" w14:textId="77777777" w:rsidR="00B40CFC" w:rsidRPr="003E2F52" w:rsidRDefault="00B40CFC" w:rsidP="00DA784B">
            <w:pPr>
              <w:ind w:right="-172"/>
              <w:rPr>
                <w:lang w:val="es-ES"/>
              </w:rPr>
            </w:pPr>
          </w:p>
        </w:tc>
        <w:tc>
          <w:tcPr>
            <w:tcW w:w="1809" w:type="pct"/>
          </w:tcPr>
          <w:p w14:paraId="07C77D08" w14:textId="77777777" w:rsidR="00B40CFC" w:rsidRPr="003E2F52" w:rsidRDefault="00B40CFC" w:rsidP="00DA784B">
            <w:pPr>
              <w:ind w:right="-172"/>
              <w:rPr>
                <w:lang w:val="es-ES"/>
              </w:rPr>
            </w:pPr>
          </w:p>
        </w:tc>
      </w:tr>
      <w:tr w:rsidR="00B40CFC" w:rsidRPr="003E2F52" w14:paraId="375CD93A" w14:textId="77777777" w:rsidTr="0059160F">
        <w:tc>
          <w:tcPr>
            <w:tcW w:w="1388" w:type="pct"/>
            <w:shd w:val="clear" w:color="auto" w:fill="auto"/>
          </w:tcPr>
          <w:p w14:paraId="261C29EE" w14:textId="77777777" w:rsidR="00B40CFC" w:rsidRPr="003E2F52" w:rsidRDefault="0005262B" w:rsidP="00DA784B">
            <w:pPr>
              <w:tabs>
                <w:tab w:val="left" w:pos="851"/>
              </w:tabs>
              <w:suppressAutoHyphens w:val="0"/>
              <w:autoSpaceDN/>
              <w:spacing w:before="120"/>
              <w:ind w:left="0" w:right="-172"/>
              <w:textAlignment w:val="auto"/>
              <w:rPr>
                <w:rFonts w:cs="Arial"/>
                <w:b/>
                <w:szCs w:val="22"/>
                <w:lang w:val="es-ES"/>
              </w:rPr>
            </w:pPr>
            <w:r w:rsidRPr="003E2F52">
              <w:rPr>
                <w:rFonts w:cs="Arial"/>
                <w:b/>
                <w:szCs w:val="22"/>
                <w:lang w:val="es-ES"/>
              </w:rPr>
              <w:t>Población</w:t>
            </w:r>
          </w:p>
        </w:tc>
        <w:tc>
          <w:tcPr>
            <w:tcW w:w="1803" w:type="pct"/>
            <w:shd w:val="clear" w:color="auto" w:fill="auto"/>
          </w:tcPr>
          <w:p w14:paraId="21815213" w14:textId="77777777" w:rsidR="00B40CFC" w:rsidRPr="003E2F52" w:rsidRDefault="00B40CFC" w:rsidP="00DA784B">
            <w:pPr>
              <w:ind w:right="-172"/>
              <w:rPr>
                <w:lang w:val="es-ES"/>
              </w:rPr>
            </w:pPr>
          </w:p>
        </w:tc>
        <w:tc>
          <w:tcPr>
            <w:tcW w:w="1809" w:type="pct"/>
          </w:tcPr>
          <w:p w14:paraId="793668BB" w14:textId="77777777" w:rsidR="00B40CFC" w:rsidRPr="003E2F52" w:rsidRDefault="00B40CFC" w:rsidP="00DA784B">
            <w:pPr>
              <w:ind w:right="-172"/>
              <w:rPr>
                <w:lang w:val="es-ES"/>
              </w:rPr>
            </w:pPr>
          </w:p>
        </w:tc>
      </w:tr>
      <w:tr w:rsidR="00B40CFC" w:rsidRPr="003E2F52" w14:paraId="20318EBE" w14:textId="77777777" w:rsidTr="0059160F">
        <w:tc>
          <w:tcPr>
            <w:tcW w:w="1388" w:type="pct"/>
            <w:shd w:val="clear" w:color="auto" w:fill="auto"/>
          </w:tcPr>
          <w:p w14:paraId="00065353" w14:textId="77777777" w:rsidR="00B40CFC" w:rsidRPr="003E2F52" w:rsidRDefault="00B40CFC" w:rsidP="00DA784B">
            <w:pPr>
              <w:tabs>
                <w:tab w:val="left" w:pos="851"/>
              </w:tabs>
              <w:suppressAutoHyphens w:val="0"/>
              <w:autoSpaceDN/>
              <w:spacing w:before="120"/>
              <w:ind w:left="0" w:right="-172"/>
              <w:textAlignment w:val="auto"/>
              <w:rPr>
                <w:rFonts w:cs="Arial"/>
                <w:b/>
                <w:szCs w:val="22"/>
                <w:lang w:val="es-ES"/>
              </w:rPr>
            </w:pPr>
            <w:r w:rsidRPr="003E2F52">
              <w:rPr>
                <w:rFonts w:cs="Arial"/>
                <w:b/>
                <w:szCs w:val="22"/>
                <w:lang w:val="es-ES"/>
              </w:rPr>
              <w:t>Provincia/Condado</w:t>
            </w:r>
          </w:p>
        </w:tc>
        <w:tc>
          <w:tcPr>
            <w:tcW w:w="1803" w:type="pct"/>
            <w:shd w:val="clear" w:color="auto" w:fill="auto"/>
          </w:tcPr>
          <w:p w14:paraId="0DB7550C" w14:textId="77777777" w:rsidR="00B40CFC" w:rsidRPr="003E2F52" w:rsidRDefault="00B40CFC" w:rsidP="00DA784B">
            <w:pPr>
              <w:ind w:right="-172"/>
              <w:rPr>
                <w:lang w:val="es-ES"/>
              </w:rPr>
            </w:pPr>
          </w:p>
        </w:tc>
        <w:tc>
          <w:tcPr>
            <w:tcW w:w="1809" w:type="pct"/>
          </w:tcPr>
          <w:p w14:paraId="4D46622F" w14:textId="77777777" w:rsidR="00B40CFC" w:rsidRPr="003E2F52" w:rsidRDefault="00B40CFC" w:rsidP="00DA784B">
            <w:pPr>
              <w:ind w:right="-172"/>
              <w:rPr>
                <w:lang w:val="es-ES"/>
              </w:rPr>
            </w:pPr>
          </w:p>
        </w:tc>
      </w:tr>
      <w:tr w:rsidR="00B40CFC" w:rsidRPr="003E2F52" w14:paraId="2C73B663" w14:textId="77777777" w:rsidTr="0059160F">
        <w:tc>
          <w:tcPr>
            <w:tcW w:w="1388" w:type="pct"/>
            <w:shd w:val="clear" w:color="auto" w:fill="auto"/>
          </w:tcPr>
          <w:p w14:paraId="283DE558" w14:textId="77777777" w:rsidR="00B40CFC" w:rsidRPr="003E2F52" w:rsidRDefault="00B40CFC" w:rsidP="00DA784B">
            <w:pPr>
              <w:tabs>
                <w:tab w:val="left" w:pos="851"/>
              </w:tabs>
              <w:suppressAutoHyphens w:val="0"/>
              <w:autoSpaceDN/>
              <w:spacing w:before="120"/>
              <w:ind w:left="0" w:right="-172"/>
              <w:textAlignment w:val="auto"/>
              <w:rPr>
                <w:rFonts w:cs="Arial"/>
                <w:b/>
                <w:szCs w:val="22"/>
                <w:lang w:val="es-ES"/>
              </w:rPr>
            </w:pPr>
            <w:r w:rsidRPr="003E2F52">
              <w:rPr>
                <w:rFonts w:cs="Arial"/>
                <w:b/>
                <w:szCs w:val="22"/>
                <w:lang w:val="es-ES"/>
              </w:rPr>
              <w:t>País</w:t>
            </w:r>
          </w:p>
        </w:tc>
        <w:tc>
          <w:tcPr>
            <w:tcW w:w="1803" w:type="pct"/>
            <w:shd w:val="clear" w:color="auto" w:fill="auto"/>
          </w:tcPr>
          <w:p w14:paraId="69941E08" w14:textId="77777777" w:rsidR="00B40CFC" w:rsidRPr="003E2F52" w:rsidRDefault="00B40CFC" w:rsidP="00DA784B">
            <w:pPr>
              <w:ind w:right="-172"/>
              <w:rPr>
                <w:lang w:val="es-ES"/>
              </w:rPr>
            </w:pPr>
          </w:p>
        </w:tc>
        <w:tc>
          <w:tcPr>
            <w:tcW w:w="1809" w:type="pct"/>
          </w:tcPr>
          <w:p w14:paraId="72511A88" w14:textId="77777777" w:rsidR="00B40CFC" w:rsidRPr="003E2F52" w:rsidRDefault="00B40CFC" w:rsidP="00DA784B">
            <w:pPr>
              <w:ind w:right="-172"/>
              <w:rPr>
                <w:lang w:val="es-ES"/>
              </w:rPr>
            </w:pPr>
          </w:p>
        </w:tc>
      </w:tr>
      <w:tr w:rsidR="00B40CFC" w:rsidRPr="003E2F52" w14:paraId="50CC0B5A" w14:textId="77777777" w:rsidTr="0059160F">
        <w:tc>
          <w:tcPr>
            <w:tcW w:w="1388" w:type="pct"/>
            <w:shd w:val="clear" w:color="auto" w:fill="auto"/>
          </w:tcPr>
          <w:p w14:paraId="6E28CBDA" w14:textId="77777777" w:rsidR="00B40CFC" w:rsidRPr="003E2F52" w:rsidRDefault="00B40CFC" w:rsidP="00DA784B">
            <w:pPr>
              <w:tabs>
                <w:tab w:val="left" w:pos="851"/>
              </w:tabs>
              <w:suppressAutoHyphens w:val="0"/>
              <w:autoSpaceDN/>
              <w:spacing w:before="120"/>
              <w:ind w:left="0" w:right="-172"/>
              <w:textAlignment w:val="auto"/>
              <w:rPr>
                <w:rFonts w:cs="Arial"/>
                <w:b/>
                <w:szCs w:val="22"/>
                <w:lang w:val="es-ES"/>
              </w:rPr>
            </w:pPr>
            <w:r w:rsidRPr="003E2F52">
              <w:rPr>
                <w:rFonts w:cs="Arial"/>
                <w:b/>
                <w:szCs w:val="22"/>
                <w:lang w:val="es-ES"/>
              </w:rPr>
              <w:t>Número de teléfono</w:t>
            </w:r>
          </w:p>
        </w:tc>
        <w:tc>
          <w:tcPr>
            <w:tcW w:w="1803" w:type="pct"/>
            <w:shd w:val="clear" w:color="auto" w:fill="auto"/>
          </w:tcPr>
          <w:p w14:paraId="2E216CDF" w14:textId="77777777" w:rsidR="00B40CFC" w:rsidRPr="003E2F52" w:rsidRDefault="00B40CFC" w:rsidP="00DA784B">
            <w:pPr>
              <w:ind w:right="-172"/>
              <w:rPr>
                <w:lang w:val="es-ES"/>
              </w:rPr>
            </w:pPr>
          </w:p>
        </w:tc>
        <w:tc>
          <w:tcPr>
            <w:tcW w:w="1809" w:type="pct"/>
          </w:tcPr>
          <w:p w14:paraId="535A7875" w14:textId="77777777" w:rsidR="00B40CFC" w:rsidRPr="003E2F52" w:rsidRDefault="00B40CFC" w:rsidP="00DA784B">
            <w:pPr>
              <w:ind w:right="-172"/>
              <w:rPr>
                <w:lang w:val="es-ES"/>
              </w:rPr>
            </w:pPr>
          </w:p>
        </w:tc>
      </w:tr>
      <w:tr w:rsidR="00B40CFC" w:rsidRPr="003E2F52" w14:paraId="4034114E" w14:textId="77777777" w:rsidTr="0059160F">
        <w:tc>
          <w:tcPr>
            <w:tcW w:w="1388" w:type="pct"/>
            <w:shd w:val="clear" w:color="auto" w:fill="auto"/>
          </w:tcPr>
          <w:p w14:paraId="3EDC5649" w14:textId="77777777" w:rsidR="00B40CFC" w:rsidRPr="003E2F52" w:rsidRDefault="00B40CFC" w:rsidP="00DA784B">
            <w:pPr>
              <w:tabs>
                <w:tab w:val="left" w:pos="851"/>
              </w:tabs>
              <w:suppressAutoHyphens w:val="0"/>
              <w:autoSpaceDN/>
              <w:spacing w:before="120"/>
              <w:ind w:left="0" w:right="-172"/>
              <w:textAlignment w:val="auto"/>
              <w:rPr>
                <w:rFonts w:cs="Arial"/>
                <w:b/>
                <w:szCs w:val="22"/>
                <w:lang w:val="es-ES"/>
              </w:rPr>
            </w:pPr>
            <w:r w:rsidRPr="003E2F52">
              <w:rPr>
                <w:rFonts w:cs="Arial"/>
                <w:b/>
                <w:szCs w:val="22"/>
                <w:lang w:val="es-ES"/>
              </w:rPr>
              <w:t>Dirección de correo electrónico</w:t>
            </w:r>
          </w:p>
        </w:tc>
        <w:tc>
          <w:tcPr>
            <w:tcW w:w="1803" w:type="pct"/>
            <w:shd w:val="clear" w:color="auto" w:fill="auto"/>
          </w:tcPr>
          <w:p w14:paraId="25E6F926" w14:textId="77777777" w:rsidR="00B40CFC" w:rsidRPr="003E2F52" w:rsidRDefault="00B40CFC" w:rsidP="00DA784B">
            <w:pPr>
              <w:ind w:right="-172"/>
              <w:rPr>
                <w:lang w:val="es-ES"/>
              </w:rPr>
            </w:pPr>
          </w:p>
        </w:tc>
        <w:tc>
          <w:tcPr>
            <w:tcW w:w="1809" w:type="pct"/>
          </w:tcPr>
          <w:p w14:paraId="28F0FD59" w14:textId="77777777" w:rsidR="00B40CFC" w:rsidRPr="003E2F52" w:rsidRDefault="00B40CFC" w:rsidP="00DA784B">
            <w:pPr>
              <w:ind w:right="-172"/>
              <w:rPr>
                <w:lang w:val="es-ES"/>
              </w:rPr>
            </w:pPr>
          </w:p>
        </w:tc>
      </w:tr>
    </w:tbl>
    <w:p w14:paraId="2888AC3D" w14:textId="23331335" w:rsidR="0005262B" w:rsidRPr="003E2F52" w:rsidRDefault="008C547F" w:rsidP="00DA784B">
      <w:pPr>
        <w:ind w:left="792" w:right="-172"/>
        <w:rPr>
          <w:rFonts w:cs="Arial"/>
          <w:b/>
          <w:color w:val="000000"/>
          <w:sz w:val="20"/>
          <w:lang w:val="es-ES"/>
        </w:rPr>
      </w:pPr>
      <w:r w:rsidRPr="003E2F52">
        <w:rPr>
          <w:rFonts w:cs="Arial"/>
          <w:b/>
          <w:color w:val="000000"/>
          <w:sz w:val="20"/>
          <w:lang w:val="es-ES"/>
        </w:rPr>
        <w:t xml:space="preserve"> </w:t>
      </w:r>
    </w:p>
    <w:tbl>
      <w:tblPr>
        <w:tblW w:w="3147"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clear" w:color="auto" w:fill="FFFF00"/>
        <w:tblLook w:val="04A0" w:firstRow="1" w:lastRow="0" w:firstColumn="1" w:lastColumn="0" w:noHBand="0" w:noVBand="1"/>
      </w:tblPr>
      <w:tblGrid>
        <w:gridCol w:w="2550"/>
        <w:gridCol w:w="3506"/>
      </w:tblGrid>
      <w:tr w:rsidR="007965CC" w:rsidRPr="001D230D" w14:paraId="219CA1AB" w14:textId="77777777" w:rsidTr="00036B27">
        <w:trPr>
          <w:trHeight w:val="1022"/>
        </w:trPr>
        <w:tc>
          <w:tcPr>
            <w:tcW w:w="2105" w:type="pct"/>
            <w:shd w:val="clear" w:color="auto" w:fill="FFFF00"/>
          </w:tcPr>
          <w:p w14:paraId="2883032E" w14:textId="1B014CAD" w:rsidR="007965CC" w:rsidRPr="003E2F52" w:rsidRDefault="00DF00C0" w:rsidP="00036B27">
            <w:pPr>
              <w:tabs>
                <w:tab w:val="left" w:pos="851"/>
              </w:tabs>
              <w:suppressAutoHyphens w:val="0"/>
              <w:autoSpaceDN/>
              <w:spacing w:before="120"/>
              <w:ind w:left="0"/>
              <w:textAlignment w:val="auto"/>
              <w:rPr>
                <w:rFonts w:cs="Arial"/>
                <w:b/>
                <w:szCs w:val="22"/>
                <w:lang w:val="es-ES"/>
              </w:rPr>
            </w:pPr>
            <w:r w:rsidRPr="003E2F52">
              <w:rPr>
                <w:b/>
                <w:szCs w:val="22"/>
                <w:lang w:val="es-ES"/>
              </w:rPr>
              <w:t xml:space="preserve">Firma de la persona </w:t>
            </w:r>
            <w:r w:rsidR="003E2F52" w:rsidRPr="003E2F52">
              <w:rPr>
                <w:b/>
                <w:szCs w:val="22"/>
                <w:lang w:val="es-ES"/>
              </w:rPr>
              <w:t xml:space="preserve">que </w:t>
            </w:r>
            <w:r w:rsidRPr="003E2F52">
              <w:rPr>
                <w:b/>
                <w:szCs w:val="22"/>
                <w:lang w:val="es-ES"/>
              </w:rPr>
              <w:t>autoriza</w:t>
            </w:r>
            <w:r w:rsidR="007965CC" w:rsidRPr="003E2F52">
              <w:rPr>
                <w:rFonts w:cs="Arial"/>
                <w:b/>
                <w:szCs w:val="22"/>
                <w:lang w:val="es-ES"/>
              </w:rPr>
              <w:t>:</w:t>
            </w:r>
          </w:p>
        </w:tc>
        <w:tc>
          <w:tcPr>
            <w:tcW w:w="2895" w:type="pct"/>
            <w:tcBorders>
              <w:top w:val="single" w:sz="4" w:space="0" w:color="auto"/>
              <w:bottom w:val="single" w:sz="4" w:space="0" w:color="auto"/>
            </w:tcBorders>
            <w:shd w:val="clear" w:color="auto" w:fill="FFFF00"/>
          </w:tcPr>
          <w:p w14:paraId="451DC1B2" w14:textId="77777777" w:rsidR="007965CC" w:rsidRPr="003E2F52" w:rsidRDefault="007965CC" w:rsidP="00036B27">
            <w:pPr>
              <w:rPr>
                <w:lang w:val="es-ES"/>
              </w:rPr>
            </w:pPr>
          </w:p>
        </w:tc>
      </w:tr>
      <w:tr w:rsidR="007965CC" w:rsidRPr="003E2F52" w14:paraId="53A1BD19" w14:textId="77777777" w:rsidTr="00036B27">
        <w:tc>
          <w:tcPr>
            <w:tcW w:w="2105" w:type="pct"/>
            <w:shd w:val="clear" w:color="auto" w:fill="FFFF00"/>
          </w:tcPr>
          <w:p w14:paraId="10F2F0BF" w14:textId="0D94326F" w:rsidR="007965CC" w:rsidRPr="003E2F52" w:rsidRDefault="003E2F52" w:rsidP="00036B27">
            <w:pPr>
              <w:tabs>
                <w:tab w:val="left" w:pos="851"/>
              </w:tabs>
              <w:suppressAutoHyphens w:val="0"/>
              <w:autoSpaceDN/>
              <w:spacing w:before="120"/>
              <w:ind w:left="0"/>
              <w:textAlignment w:val="auto"/>
              <w:rPr>
                <w:rFonts w:cs="Arial"/>
                <w:b/>
                <w:szCs w:val="22"/>
                <w:lang w:val="es-ES"/>
              </w:rPr>
            </w:pPr>
            <w:r w:rsidRPr="003E2F52">
              <w:rPr>
                <w:rFonts w:cs="Arial"/>
                <w:b/>
                <w:szCs w:val="22"/>
                <w:lang w:val="es-ES"/>
              </w:rPr>
              <w:t>Fecha</w:t>
            </w:r>
            <w:r w:rsidR="007965CC" w:rsidRPr="003E2F52">
              <w:rPr>
                <w:rFonts w:cs="Arial"/>
                <w:b/>
                <w:szCs w:val="22"/>
                <w:lang w:val="es-ES"/>
              </w:rPr>
              <w:t>:</w:t>
            </w:r>
          </w:p>
        </w:tc>
        <w:tc>
          <w:tcPr>
            <w:tcW w:w="2895" w:type="pct"/>
            <w:tcBorders>
              <w:top w:val="single" w:sz="4" w:space="0" w:color="auto"/>
            </w:tcBorders>
            <w:shd w:val="clear" w:color="auto" w:fill="FFFF00"/>
          </w:tcPr>
          <w:p w14:paraId="530A77C6" w14:textId="77777777" w:rsidR="007965CC" w:rsidRPr="003E2F52" w:rsidRDefault="007965CC" w:rsidP="00036B27">
            <w:pPr>
              <w:rPr>
                <w:lang w:val="es-ES"/>
              </w:rPr>
            </w:pPr>
          </w:p>
        </w:tc>
      </w:tr>
    </w:tbl>
    <w:p w14:paraId="7974A188" w14:textId="0A65D0FA" w:rsidR="007965CC" w:rsidRPr="003E2F52" w:rsidRDefault="007965CC" w:rsidP="00DA784B">
      <w:pPr>
        <w:ind w:left="792" w:right="-172"/>
        <w:rPr>
          <w:rFonts w:cs="Arial"/>
          <w:b/>
          <w:color w:val="000000"/>
          <w:sz w:val="20"/>
          <w:lang w:val="es-ES"/>
        </w:rPr>
      </w:pPr>
    </w:p>
    <w:p w14:paraId="7F0EAFF4" w14:textId="095F7CE2" w:rsidR="003E2F52" w:rsidRPr="003E2F52" w:rsidRDefault="003E2F52">
      <w:pPr>
        <w:suppressAutoHyphens w:val="0"/>
        <w:autoSpaceDN/>
        <w:spacing w:after="0"/>
        <w:ind w:left="0"/>
        <w:textAlignment w:val="auto"/>
        <w:rPr>
          <w:rFonts w:cs="Arial"/>
          <w:b/>
          <w:color w:val="000000"/>
          <w:sz w:val="20"/>
          <w:lang w:val="es-ES"/>
        </w:rPr>
      </w:pPr>
      <w:r w:rsidRPr="003E2F52">
        <w:rPr>
          <w:rFonts w:cs="Arial"/>
          <w:b/>
          <w:color w:val="000000"/>
          <w:sz w:val="20"/>
          <w:lang w:val="es-ES"/>
        </w:rPr>
        <w:br w:type="page"/>
      </w:r>
    </w:p>
    <w:p w14:paraId="1E445DE7" w14:textId="77777777" w:rsidR="00D4368B" w:rsidRPr="003E2F52" w:rsidRDefault="00D4368B" w:rsidP="00DA784B">
      <w:pPr>
        <w:pStyle w:val="Heading2"/>
        <w:ind w:right="-172"/>
        <w:rPr>
          <w:lang w:val="es-ES"/>
        </w:rPr>
      </w:pPr>
      <w:bookmarkStart w:id="3" w:name="_Toc515541366"/>
      <w:r w:rsidRPr="003E2F52">
        <w:rPr>
          <w:lang w:val="es-ES"/>
        </w:rPr>
        <w:lastRenderedPageBreak/>
        <w:t>Mandato</w:t>
      </w:r>
      <w:r w:rsidR="00E45F1D" w:rsidRPr="003E2F52">
        <w:rPr>
          <w:lang w:val="es-ES"/>
        </w:rPr>
        <w:t xml:space="preserve"> institucional</w:t>
      </w:r>
      <w:bookmarkEnd w:id="3"/>
    </w:p>
    <w:p w14:paraId="3FD3342B" w14:textId="77777777" w:rsidR="00F4127A" w:rsidRPr="003E2F52" w:rsidRDefault="0005262B" w:rsidP="00955F92">
      <w:pPr>
        <w:suppressAutoHyphens w:val="0"/>
        <w:spacing w:after="200"/>
        <w:ind w:left="0" w:right="-172"/>
        <w:rPr>
          <w:rStyle w:val="Emphasis"/>
          <w:b/>
          <w:lang w:val="es-ES"/>
        </w:rPr>
      </w:pPr>
      <w:r w:rsidRPr="003E2F52">
        <w:rPr>
          <w:rStyle w:val="Emphasis"/>
          <w:lang w:val="es-ES"/>
        </w:rPr>
        <w:t>Describa el mandato (misión, visión, situación legal y mandato, etcétera) de su institución y la función que desempeña en el marco político e institucional de su país.</w:t>
      </w:r>
      <w:r w:rsidR="00D4368B" w:rsidRPr="003E2F52">
        <w:rPr>
          <w:rStyle w:val="Emphasis"/>
          <w:lang w:val="es-ES"/>
        </w:rPr>
        <w:t xml:space="preserve"> Por favor, </w:t>
      </w:r>
      <w:r w:rsidRPr="003E2F52">
        <w:rPr>
          <w:rStyle w:val="Emphasis"/>
          <w:b/>
          <w:lang w:val="es-ES"/>
        </w:rPr>
        <w:t>no exceda las 300 palabras</w:t>
      </w:r>
      <w:r w:rsidR="00D4368B" w:rsidRPr="003E2F52">
        <w:rPr>
          <w:rStyle w:val="Emphasis"/>
          <w:b/>
          <w:lang w:val="es-E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4127A" w:rsidRPr="003E2F52" w14:paraId="0A8CE518" w14:textId="77777777" w:rsidTr="003E2F52">
        <w:trPr>
          <w:trHeight w:val="1747"/>
        </w:trPr>
        <w:tc>
          <w:tcPr>
            <w:tcW w:w="9634" w:type="dxa"/>
            <w:shd w:val="clear" w:color="auto" w:fill="auto"/>
          </w:tcPr>
          <w:p w14:paraId="248539E1" w14:textId="77777777" w:rsidR="00F4127A" w:rsidRPr="003E2F52" w:rsidRDefault="00F4127A" w:rsidP="00955F92">
            <w:pPr>
              <w:suppressAutoHyphens w:val="0"/>
              <w:spacing w:after="200"/>
              <w:ind w:left="0" w:right="-172"/>
              <w:rPr>
                <w:rStyle w:val="Emphasis"/>
                <w:lang w:val="es-ES" w:eastAsia="es-ES"/>
              </w:rPr>
            </w:pPr>
          </w:p>
          <w:p w14:paraId="260A2191" w14:textId="77777777" w:rsidR="00F4127A" w:rsidRPr="003E2F52" w:rsidRDefault="00F4127A" w:rsidP="00955F92">
            <w:pPr>
              <w:suppressAutoHyphens w:val="0"/>
              <w:spacing w:after="200"/>
              <w:ind w:left="0" w:right="-172"/>
              <w:rPr>
                <w:rStyle w:val="Emphasis"/>
                <w:lang w:val="es-ES" w:eastAsia="es-ES"/>
              </w:rPr>
            </w:pPr>
          </w:p>
          <w:p w14:paraId="6DB66D52" w14:textId="77777777" w:rsidR="00F4127A" w:rsidRPr="003E2F52" w:rsidRDefault="00F4127A" w:rsidP="00DA784B">
            <w:pPr>
              <w:suppressAutoHyphens w:val="0"/>
              <w:spacing w:after="200"/>
              <w:ind w:left="0" w:right="-172"/>
              <w:rPr>
                <w:rStyle w:val="Emphasis"/>
                <w:lang w:val="es-ES" w:eastAsia="es-ES"/>
              </w:rPr>
            </w:pPr>
          </w:p>
        </w:tc>
      </w:tr>
    </w:tbl>
    <w:p w14:paraId="3BD44935" w14:textId="380885B1" w:rsidR="00155D00" w:rsidRPr="003E2F52" w:rsidRDefault="00155D00" w:rsidP="00955F92">
      <w:pPr>
        <w:suppressAutoHyphens w:val="0"/>
        <w:autoSpaceDN/>
        <w:spacing w:after="0"/>
        <w:ind w:left="0"/>
        <w:textAlignment w:val="auto"/>
        <w:rPr>
          <w:rStyle w:val="Emphasis"/>
          <w:lang w:val="es-ES" w:eastAsia="es-ES"/>
        </w:rPr>
      </w:pPr>
    </w:p>
    <w:p w14:paraId="0340C11E" w14:textId="72BFE179" w:rsidR="00D4368B" w:rsidRPr="003E2F52" w:rsidRDefault="000948D1" w:rsidP="00DA784B">
      <w:pPr>
        <w:pStyle w:val="Heading1"/>
        <w:jc w:val="both"/>
        <w:rPr>
          <w:lang w:val="es-ES"/>
        </w:rPr>
      </w:pPr>
      <w:bookmarkStart w:id="4" w:name="_Toc515541370"/>
      <w:r w:rsidRPr="003E2F52">
        <w:rPr>
          <w:lang w:val="es-ES"/>
        </w:rPr>
        <w:t>Acci</w:t>
      </w:r>
      <w:r w:rsidR="00AA1E5C" w:rsidRPr="003E2F52">
        <w:rPr>
          <w:lang w:val="es-ES"/>
        </w:rPr>
        <w:t xml:space="preserve">ón </w:t>
      </w:r>
      <w:r w:rsidR="00D4368B" w:rsidRPr="003E2F52">
        <w:rPr>
          <w:lang w:val="es-ES"/>
        </w:rPr>
        <w:t>propuesta</w:t>
      </w:r>
      <w:bookmarkEnd w:id="4"/>
    </w:p>
    <w:p w14:paraId="663D4A21" w14:textId="77777777" w:rsidR="00D4368B" w:rsidRPr="003E2F52" w:rsidRDefault="008D73D2" w:rsidP="00DA784B">
      <w:pPr>
        <w:pStyle w:val="Heading2"/>
        <w:jc w:val="both"/>
        <w:rPr>
          <w:lang w:val="es-ES"/>
        </w:rPr>
      </w:pPr>
      <w:r w:rsidRPr="003E2F52">
        <w:rPr>
          <w:lang w:val="es-ES"/>
        </w:rPr>
        <w:t>Título propuesto</w:t>
      </w:r>
    </w:p>
    <w:p w14:paraId="5851B09A" w14:textId="77777777" w:rsidR="000D45E3" w:rsidRPr="003E2F52" w:rsidRDefault="000D45E3" w:rsidP="00955F92">
      <w:pPr>
        <w:rPr>
          <w:rStyle w:val="Emphasis"/>
          <w:lang w:val="es-ES"/>
        </w:rPr>
      </w:pPr>
      <w:r w:rsidRPr="003E2F52">
        <w:rPr>
          <w:rStyle w:val="Emphasis"/>
          <w:lang w:val="es-ES"/>
        </w:rPr>
        <w:t xml:space="preserve">Por favor, </w:t>
      </w:r>
      <w:r w:rsidR="00F4127A" w:rsidRPr="003E2F52">
        <w:rPr>
          <w:rStyle w:val="Emphasis"/>
          <w:b/>
          <w:bCs/>
          <w:lang w:val="es-ES"/>
        </w:rPr>
        <w:t>no exceda las 50</w:t>
      </w:r>
      <w:r w:rsidR="008923A8" w:rsidRPr="003E2F52">
        <w:rPr>
          <w:rStyle w:val="Emphasis"/>
          <w:b/>
          <w:bCs/>
          <w:lang w:val="es-ES"/>
        </w:rPr>
        <w:t xml:space="preserve"> palabras</w:t>
      </w:r>
      <w:r w:rsidRPr="003E2F52">
        <w:rPr>
          <w:rStyle w:val="Emphasis"/>
          <w:b/>
          <w:lang w:val="es-ES"/>
        </w:rPr>
        <w:t>.</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0D45E3" w:rsidRPr="001D230D" w14:paraId="44175294" w14:textId="77777777" w:rsidTr="0059160F">
        <w:trPr>
          <w:trHeight w:val="1198"/>
        </w:trPr>
        <w:tc>
          <w:tcPr>
            <w:tcW w:w="5000" w:type="pct"/>
            <w:shd w:val="clear" w:color="auto" w:fill="auto"/>
          </w:tcPr>
          <w:p w14:paraId="50F0E1E8" w14:textId="77777777" w:rsidR="000D45E3" w:rsidRPr="003E2F52" w:rsidRDefault="000D45E3" w:rsidP="00DA784B">
            <w:pPr>
              <w:jc w:val="both"/>
              <w:rPr>
                <w:lang w:val="es-ES"/>
              </w:rPr>
            </w:pPr>
          </w:p>
        </w:tc>
      </w:tr>
    </w:tbl>
    <w:p w14:paraId="4DC7D4AD" w14:textId="77777777" w:rsidR="000D45E3" w:rsidRPr="003E2F52" w:rsidRDefault="000D45E3" w:rsidP="00DA784B">
      <w:pPr>
        <w:jc w:val="both"/>
        <w:rPr>
          <w:lang w:val="es-ES"/>
        </w:rPr>
      </w:pPr>
    </w:p>
    <w:p w14:paraId="0636D3AF" w14:textId="77777777" w:rsidR="00E45F1D" w:rsidRPr="003E2F52" w:rsidRDefault="00F4127A" w:rsidP="00955F92">
      <w:pPr>
        <w:pStyle w:val="Heading2"/>
        <w:rPr>
          <w:rStyle w:val="Emphasis"/>
          <w:i w:val="0"/>
          <w:color w:val="auto"/>
          <w:sz w:val="22"/>
          <w:lang w:val="es-ES"/>
        </w:rPr>
      </w:pPr>
      <w:bookmarkStart w:id="5" w:name="_Toc515541371"/>
      <w:r w:rsidRPr="003E2F52">
        <w:rPr>
          <w:lang w:val="es-ES"/>
        </w:rPr>
        <w:t>Áreas</w:t>
      </w:r>
      <w:r w:rsidR="00E45F1D" w:rsidRPr="003E2F52">
        <w:rPr>
          <w:lang w:val="es-ES"/>
        </w:rPr>
        <w:t xml:space="preserve"> de asistencia</w:t>
      </w:r>
      <w:bookmarkEnd w:id="5"/>
    </w:p>
    <w:p w14:paraId="00638418" w14:textId="77777777" w:rsidR="005B18B1" w:rsidRPr="003E2F52" w:rsidRDefault="005B18B1" w:rsidP="00955F92">
      <w:pPr>
        <w:suppressAutoHyphens w:val="0"/>
        <w:autoSpaceDN/>
        <w:spacing w:after="200"/>
        <w:ind w:left="0"/>
        <w:textAlignment w:val="auto"/>
        <w:rPr>
          <w:rStyle w:val="Emphasis"/>
          <w:lang w:val="es-ES"/>
        </w:rPr>
      </w:pPr>
      <w:r w:rsidRPr="003E2F52">
        <w:rPr>
          <w:rStyle w:val="Emphasis"/>
          <w:lang w:val="es-ES"/>
        </w:rPr>
        <w:t xml:space="preserve">SOCIEUX+ </w:t>
      </w:r>
      <w:r w:rsidR="00F4127A" w:rsidRPr="003E2F52">
        <w:rPr>
          <w:rStyle w:val="Emphasis"/>
          <w:lang w:val="es-ES"/>
        </w:rPr>
        <w:t>reporta</w:t>
      </w:r>
      <w:r w:rsidRPr="003E2F52">
        <w:rPr>
          <w:rStyle w:val="Emphasis"/>
          <w:lang w:val="es-ES"/>
        </w:rPr>
        <w:t xml:space="preserve"> sobre subáreas específicas de intervención relacionadas con la protección social, el trabajo y el empleo. La siguiente lista, no exhaustiva, se deriva de la taxonomía de la Organización Internacional del Trabajo (OIT). </w:t>
      </w:r>
    </w:p>
    <w:p w14:paraId="04CF43F2" w14:textId="77777777" w:rsidR="00F4127A" w:rsidRPr="003E2F52" w:rsidRDefault="00F4127A" w:rsidP="00955F92">
      <w:pPr>
        <w:suppressAutoHyphens w:val="0"/>
        <w:autoSpaceDN/>
        <w:spacing w:after="200"/>
        <w:ind w:left="0"/>
        <w:textAlignment w:val="auto"/>
        <w:rPr>
          <w:rStyle w:val="IntenseEmphasis"/>
          <w:lang w:val="es-ES"/>
        </w:rPr>
      </w:pPr>
      <w:r w:rsidRPr="003E2F52">
        <w:rPr>
          <w:rStyle w:val="Emphasis"/>
          <w:lang w:val="es-ES"/>
        </w:rPr>
        <w:t xml:space="preserve">Indique en </w:t>
      </w:r>
      <w:r w:rsidR="008923A8" w:rsidRPr="003E2F52">
        <w:rPr>
          <w:rStyle w:val="Emphasis"/>
          <w:lang w:val="es-ES"/>
        </w:rPr>
        <w:t>la Tabla</w:t>
      </w:r>
      <w:r w:rsidRPr="003E2F52">
        <w:rPr>
          <w:rStyle w:val="IntenseEmphasis"/>
          <w:lang w:val="es-ES"/>
        </w:rPr>
        <w:t xml:space="preserve"> </w:t>
      </w:r>
      <w:r w:rsidR="00812CDD" w:rsidRPr="003E2F52">
        <w:rPr>
          <w:rStyle w:val="IntenseEmphasis"/>
          <w:lang w:val="es-ES"/>
        </w:rPr>
        <w:fldChar w:fldCharType="begin"/>
      </w:r>
      <w:r w:rsidRPr="003E2F52">
        <w:rPr>
          <w:rStyle w:val="IntenseEmphasis"/>
          <w:lang w:val="es-ES"/>
        </w:rPr>
        <w:instrText xml:space="preserve"> REF _Ref476589165 \h  \* MERGEFORMAT </w:instrText>
      </w:r>
      <w:r w:rsidR="00812CDD" w:rsidRPr="003E2F52">
        <w:rPr>
          <w:rStyle w:val="IntenseEmphasis"/>
          <w:lang w:val="es-ES"/>
        </w:rPr>
      </w:r>
      <w:r w:rsidR="00812CDD" w:rsidRPr="003E2F52">
        <w:rPr>
          <w:rStyle w:val="IntenseEmphasis"/>
          <w:lang w:val="es-ES"/>
        </w:rPr>
        <w:fldChar w:fldCharType="separate"/>
      </w:r>
      <w:r w:rsidRPr="003E2F52">
        <w:rPr>
          <w:rStyle w:val="IntenseEmphasis"/>
          <w:lang w:val="es-ES"/>
        </w:rPr>
        <w:t>1: Área(s) de asistencia de la acción propuesta</w:t>
      </w:r>
      <w:r w:rsidR="00812CDD" w:rsidRPr="003E2F52">
        <w:rPr>
          <w:rStyle w:val="IntenseEmphasis"/>
          <w:lang w:val="es-ES"/>
        </w:rPr>
        <w:fldChar w:fldCharType="end"/>
      </w:r>
      <w:r w:rsidRPr="003E2F52">
        <w:rPr>
          <w:rStyle w:val="IntenseEmphasis"/>
          <w:lang w:val="es-ES"/>
        </w:rPr>
        <w:t xml:space="preserve"> al menos una (1) y un máximo de tres (3) áreas que la acción propuesta debe cubrir.</w:t>
      </w:r>
    </w:p>
    <w:p w14:paraId="1E6E4960" w14:textId="77777777" w:rsidR="0000666D" w:rsidRPr="003E2F52" w:rsidRDefault="00BA0FAF" w:rsidP="00DA784B">
      <w:pPr>
        <w:pStyle w:val="Heading2"/>
        <w:jc w:val="both"/>
        <w:rPr>
          <w:lang w:val="es-ES"/>
        </w:rPr>
      </w:pPr>
      <w:r w:rsidRPr="003E2F52">
        <w:rPr>
          <w:lang w:val="es-ES"/>
        </w:rPr>
        <w:t>Vinculación</w:t>
      </w:r>
      <w:r w:rsidR="0000666D" w:rsidRPr="003E2F52">
        <w:rPr>
          <w:lang w:val="es-ES"/>
        </w:rPr>
        <w:t xml:space="preserve"> con la</w:t>
      </w:r>
      <w:r w:rsidR="00391CDE" w:rsidRPr="003E2F52">
        <w:rPr>
          <w:lang w:val="es-ES"/>
        </w:rPr>
        <w:t xml:space="preserve"> respuesta</w:t>
      </w:r>
      <w:r w:rsidR="26917CDC" w:rsidRPr="003E2F52">
        <w:rPr>
          <w:lang w:val="es-ES"/>
        </w:rPr>
        <w:t xml:space="preserve"> nacional a</w:t>
      </w:r>
      <w:r w:rsidR="0000666D" w:rsidRPr="003E2F52">
        <w:rPr>
          <w:lang w:val="es-ES"/>
        </w:rPr>
        <w:t xml:space="preserve"> COVID</w:t>
      </w:r>
    </w:p>
    <w:p w14:paraId="08019B0A" w14:textId="3482C42E" w:rsidR="00C54AEB" w:rsidRPr="003E2F52" w:rsidRDefault="00494971" w:rsidP="00955F92">
      <w:pPr>
        <w:suppressAutoHyphens w:val="0"/>
        <w:autoSpaceDN/>
        <w:spacing w:after="200"/>
        <w:ind w:left="0"/>
        <w:textAlignment w:val="auto"/>
        <w:rPr>
          <w:rStyle w:val="Emphasis"/>
          <w:lang w:val="es-ES"/>
        </w:rPr>
      </w:pPr>
      <w:r w:rsidRPr="003E2F52">
        <w:rPr>
          <w:rStyle w:val="Emphasis"/>
          <w:lang w:val="es-ES"/>
        </w:rPr>
        <w:t xml:space="preserve">El apoyo de SOCIEUX+ en el marco de la crisis de la pandemia COVID-19 </w:t>
      </w:r>
      <w:r w:rsidR="000F5F80" w:rsidRPr="003E2F52">
        <w:rPr>
          <w:rStyle w:val="Emphasis"/>
          <w:lang w:val="es-ES"/>
        </w:rPr>
        <w:t xml:space="preserve">requiere alinearse </w:t>
      </w:r>
      <w:r w:rsidR="009E33F9" w:rsidRPr="003E2F52">
        <w:rPr>
          <w:rStyle w:val="Emphasis"/>
          <w:lang w:val="es-ES"/>
        </w:rPr>
        <w:t xml:space="preserve">con las políticas y medidas nacionales adoptadas por los </w:t>
      </w:r>
      <w:r w:rsidR="00ED7DF1" w:rsidRPr="003E2F52">
        <w:rPr>
          <w:rStyle w:val="Emphasis"/>
          <w:lang w:val="es-ES"/>
        </w:rPr>
        <w:t xml:space="preserve">gobiernos </w:t>
      </w:r>
      <w:r w:rsidR="009E33F9" w:rsidRPr="003E2F52">
        <w:rPr>
          <w:rStyle w:val="Emphasis"/>
          <w:lang w:val="es-ES"/>
        </w:rPr>
        <w:t xml:space="preserve">centrales y </w:t>
      </w:r>
      <w:r w:rsidR="00126663" w:rsidRPr="003E2F52">
        <w:rPr>
          <w:rStyle w:val="Emphasis"/>
          <w:lang w:val="es-ES"/>
        </w:rPr>
        <w:t xml:space="preserve">locales </w:t>
      </w:r>
      <w:r w:rsidR="00ED7DF1" w:rsidRPr="003E2F52">
        <w:rPr>
          <w:rStyle w:val="Emphasis"/>
          <w:lang w:val="es-ES"/>
        </w:rPr>
        <w:t xml:space="preserve">y los interlocutores sociales para hacer frente a </w:t>
      </w:r>
      <w:r w:rsidR="0035445B" w:rsidRPr="003E2F52">
        <w:rPr>
          <w:rStyle w:val="Emphasis"/>
          <w:lang w:val="es-ES"/>
        </w:rPr>
        <w:t xml:space="preserve">la crisis. </w:t>
      </w:r>
      <w:r w:rsidR="004138A8" w:rsidRPr="003E2F52">
        <w:rPr>
          <w:rStyle w:val="Emphasis"/>
          <w:lang w:val="es-ES"/>
        </w:rPr>
        <w:t>El equipo SOCIEUX+ también requiere la aprobación de la Comisión Europea</w:t>
      </w:r>
      <w:r w:rsidR="009F5A3E" w:rsidRPr="003E2F52">
        <w:rPr>
          <w:rStyle w:val="Emphasis"/>
          <w:lang w:val="es-ES"/>
        </w:rPr>
        <w:t xml:space="preserve"> para iniciar novas </w:t>
      </w:r>
      <w:r w:rsidR="00AA1E5C" w:rsidRPr="003E2F52">
        <w:rPr>
          <w:rStyle w:val="Emphasis"/>
          <w:lang w:val="es-ES"/>
        </w:rPr>
        <w:t>acciones</w:t>
      </w:r>
      <w:r w:rsidR="00A46CBC" w:rsidRPr="003E2F52">
        <w:rPr>
          <w:rStyle w:val="Emphasis"/>
          <w:lang w:val="es-ES"/>
        </w:rPr>
        <w:t xml:space="preserve">. </w:t>
      </w:r>
    </w:p>
    <w:p w14:paraId="40A593E8" w14:textId="77777777" w:rsidR="00A0643D" w:rsidRPr="003E2F52" w:rsidRDefault="00881B25" w:rsidP="00955F92">
      <w:pPr>
        <w:suppressAutoHyphens w:val="0"/>
        <w:autoSpaceDN/>
        <w:spacing w:after="200"/>
        <w:ind w:left="0"/>
        <w:textAlignment w:val="auto"/>
        <w:rPr>
          <w:rStyle w:val="Emphasis"/>
          <w:lang w:val="es-ES"/>
        </w:rPr>
      </w:pPr>
      <w:r w:rsidRPr="003E2F52">
        <w:rPr>
          <w:rStyle w:val="Emphasis"/>
          <w:lang w:val="es-ES"/>
        </w:rPr>
        <w:t>Por favor,</w:t>
      </w:r>
      <w:r w:rsidR="2ABD7133" w:rsidRPr="003E2F52">
        <w:rPr>
          <w:rStyle w:val="Emphasis"/>
          <w:lang w:val="es-ES"/>
        </w:rPr>
        <w:t xml:space="preserve"> indique</w:t>
      </w:r>
      <w:r w:rsidR="001315A7" w:rsidRPr="003E2F52">
        <w:rPr>
          <w:rStyle w:val="Emphasis"/>
          <w:lang w:val="es-ES"/>
        </w:rPr>
        <w:t xml:space="preserve"> muy</w:t>
      </w:r>
      <w:r w:rsidR="00986D8D" w:rsidRPr="003E2F52">
        <w:rPr>
          <w:rStyle w:val="Emphasis"/>
          <w:lang w:val="es-ES"/>
        </w:rPr>
        <w:t xml:space="preserve"> brevemente</w:t>
      </w:r>
      <w:r w:rsidRPr="003E2F52">
        <w:rPr>
          <w:rStyle w:val="Emphasis"/>
          <w:lang w:val="es-ES"/>
        </w:rPr>
        <w:t xml:space="preserve"> la</w:t>
      </w:r>
      <w:r w:rsidR="00F4127A" w:rsidRPr="003E2F52">
        <w:rPr>
          <w:rStyle w:val="Emphasis"/>
          <w:lang w:val="es-ES"/>
        </w:rPr>
        <w:t xml:space="preserve"> </w:t>
      </w:r>
      <w:r w:rsidR="00BA0FAF" w:rsidRPr="003E2F52">
        <w:rPr>
          <w:rStyle w:val="Emphasis"/>
          <w:lang w:val="es-ES"/>
        </w:rPr>
        <w:t>relación</w:t>
      </w:r>
      <w:r w:rsidR="006F2A66" w:rsidRPr="003E2F52">
        <w:rPr>
          <w:rStyle w:val="Emphasis"/>
          <w:lang w:val="es-ES"/>
        </w:rPr>
        <w:t xml:space="preserve"> entre</w:t>
      </w:r>
      <w:r w:rsidRPr="003E2F52">
        <w:rPr>
          <w:rStyle w:val="Emphasis"/>
          <w:lang w:val="es-ES"/>
        </w:rPr>
        <w:t xml:space="preserve"> la </w:t>
      </w:r>
      <w:r w:rsidR="00BA0FAF" w:rsidRPr="003E2F52">
        <w:rPr>
          <w:rStyle w:val="Emphasis"/>
          <w:lang w:val="es-ES"/>
        </w:rPr>
        <w:t xml:space="preserve">acción propuesta </w:t>
      </w:r>
      <w:r w:rsidR="006F2A66" w:rsidRPr="003E2F52">
        <w:rPr>
          <w:rStyle w:val="Emphasis"/>
          <w:lang w:val="es-ES"/>
        </w:rPr>
        <w:t>y</w:t>
      </w:r>
      <w:r w:rsidR="00BA0FAF" w:rsidRPr="003E2F52">
        <w:rPr>
          <w:rStyle w:val="Emphasis"/>
          <w:lang w:val="es-ES"/>
        </w:rPr>
        <w:t xml:space="preserve"> la </w:t>
      </w:r>
      <w:r w:rsidR="00546483" w:rsidRPr="003E2F52">
        <w:rPr>
          <w:rStyle w:val="Emphasis"/>
          <w:lang w:val="es-ES"/>
        </w:rPr>
        <w:t>respuesta</w:t>
      </w:r>
      <w:r w:rsidR="002E68BC" w:rsidRPr="003E2F52">
        <w:rPr>
          <w:rStyle w:val="Emphasis"/>
          <w:lang w:val="es-ES"/>
        </w:rPr>
        <w:t xml:space="preserve"> nacional, local o de su organización</w:t>
      </w:r>
      <w:r w:rsidR="00546483" w:rsidRPr="003E2F52">
        <w:rPr>
          <w:rStyle w:val="Emphasis"/>
          <w:lang w:val="es-ES"/>
        </w:rPr>
        <w:t xml:space="preserve"> a la crisis.</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6767"/>
      </w:tblGrid>
      <w:tr w:rsidR="001315A7" w:rsidRPr="003E2F52" w14:paraId="436D9E5E" w14:textId="77777777" w:rsidTr="0059160F">
        <w:tc>
          <w:tcPr>
            <w:tcW w:w="1488" w:type="pct"/>
            <w:shd w:val="clear" w:color="auto" w:fill="auto"/>
          </w:tcPr>
          <w:p w14:paraId="2B27EF21" w14:textId="77777777" w:rsidR="001315A7" w:rsidRPr="003E2F52" w:rsidRDefault="001315A7" w:rsidP="00DA784B">
            <w:pPr>
              <w:ind w:left="0"/>
              <w:jc w:val="both"/>
              <w:rPr>
                <w:b/>
                <w:bCs/>
                <w:lang w:val="es-ES"/>
              </w:rPr>
            </w:pPr>
            <w:r w:rsidRPr="003E2F52">
              <w:rPr>
                <w:b/>
                <w:bCs/>
                <w:lang w:val="es-ES"/>
              </w:rPr>
              <w:t>Tipo de respuesta</w:t>
            </w:r>
            <w:r w:rsidRPr="003E2F52">
              <w:rPr>
                <w:b/>
                <w:bCs/>
                <w:lang w:val="es-ES"/>
              </w:rPr>
              <w:tab/>
            </w:r>
          </w:p>
        </w:tc>
        <w:tc>
          <w:tcPr>
            <w:tcW w:w="3512" w:type="pct"/>
            <w:shd w:val="clear" w:color="auto" w:fill="auto"/>
          </w:tcPr>
          <w:p w14:paraId="360D9DDB" w14:textId="77777777" w:rsidR="001315A7" w:rsidRPr="003E2F52" w:rsidRDefault="00E15B07" w:rsidP="00DA784B">
            <w:pPr>
              <w:ind w:left="0"/>
              <w:jc w:val="both"/>
              <w:rPr>
                <w:b/>
                <w:bCs/>
                <w:lang w:val="es-ES"/>
              </w:rPr>
            </w:pPr>
            <w:r w:rsidRPr="003E2F52">
              <w:rPr>
                <w:b/>
                <w:bCs/>
                <w:lang w:val="es-ES"/>
              </w:rPr>
              <w:t>Vinculación</w:t>
            </w:r>
          </w:p>
        </w:tc>
      </w:tr>
      <w:tr w:rsidR="001315A7" w:rsidRPr="001D230D" w14:paraId="0AAF55FC" w14:textId="77777777" w:rsidTr="0059160F">
        <w:trPr>
          <w:trHeight w:val="578"/>
        </w:trPr>
        <w:tc>
          <w:tcPr>
            <w:tcW w:w="1488" w:type="pct"/>
            <w:shd w:val="clear" w:color="auto" w:fill="auto"/>
          </w:tcPr>
          <w:p w14:paraId="5F6164BF" w14:textId="77777777" w:rsidR="001315A7" w:rsidRPr="003E2F52" w:rsidRDefault="001315A7" w:rsidP="00DA784B">
            <w:pPr>
              <w:ind w:left="0"/>
              <w:jc w:val="both"/>
              <w:rPr>
                <w:lang w:val="es-ES"/>
              </w:rPr>
            </w:pPr>
            <w:r w:rsidRPr="003E2F52">
              <w:rPr>
                <w:rFonts w:ascii="Segoe UI Symbol" w:hAnsi="Segoe UI Symbol" w:cs="Segoe UI Symbol"/>
                <w:szCs w:val="16"/>
                <w:lang w:val="es-ES" w:eastAsia="en-GB"/>
              </w:rPr>
              <w:t>☐</w:t>
            </w:r>
            <w:r w:rsidRPr="003E2F52">
              <w:rPr>
                <w:lang w:val="es-ES"/>
              </w:rPr>
              <w:t xml:space="preserve"> Anticipación y prevención de pandemias</w:t>
            </w:r>
          </w:p>
        </w:tc>
        <w:tc>
          <w:tcPr>
            <w:tcW w:w="3512" w:type="pct"/>
            <w:shd w:val="clear" w:color="auto" w:fill="auto"/>
          </w:tcPr>
          <w:p w14:paraId="3662E31B" w14:textId="77777777" w:rsidR="001315A7" w:rsidRPr="003E2F52" w:rsidRDefault="001315A7" w:rsidP="00DA784B">
            <w:pPr>
              <w:ind w:left="0"/>
              <w:jc w:val="both"/>
              <w:rPr>
                <w:lang w:val="es-ES"/>
              </w:rPr>
            </w:pPr>
          </w:p>
        </w:tc>
      </w:tr>
      <w:tr w:rsidR="001315A7" w:rsidRPr="001D230D" w14:paraId="0B45D8CD" w14:textId="77777777" w:rsidTr="0059160F">
        <w:trPr>
          <w:trHeight w:val="578"/>
        </w:trPr>
        <w:tc>
          <w:tcPr>
            <w:tcW w:w="1488" w:type="pct"/>
            <w:shd w:val="clear" w:color="auto" w:fill="auto"/>
          </w:tcPr>
          <w:p w14:paraId="0382497E" w14:textId="77777777" w:rsidR="001315A7" w:rsidRPr="003E2F52" w:rsidRDefault="001315A7" w:rsidP="00DA784B">
            <w:pPr>
              <w:ind w:left="0"/>
              <w:jc w:val="both"/>
              <w:rPr>
                <w:lang w:val="es-ES"/>
              </w:rPr>
            </w:pPr>
            <w:r w:rsidRPr="003E2F52">
              <w:rPr>
                <w:rFonts w:ascii="Segoe UI Symbol" w:hAnsi="Segoe UI Symbol" w:cs="Segoe UI Symbol"/>
                <w:lang w:val="es-ES"/>
              </w:rPr>
              <w:t>☐</w:t>
            </w:r>
            <w:r w:rsidRPr="003E2F52">
              <w:rPr>
                <w:lang w:val="es-ES"/>
              </w:rPr>
              <w:t xml:space="preserve"> Detección temprana de casos y nuevas amenazas</w:t>
            </w:r>
          </w:p>
        </w:tc>
        <w:tc>
          <w:tcPr>
            <w:tcW w:w="3512" w:type="pct"/>
            <w:shd w:val="clear" w:color="auto" w:fill="auto"/>
          </w:tcPr>
          <w:p w14:paraId="384A08F1" w14:textId="77777777" w:rsidR="001315A7" w:rsidRPr="003E2F52" w:rsidRDefault="001315A7" w:rsidP="00DA784B">
            <w:pPr>
              <w:ind w:left="0"/>
              <w:jc w:val="both"/>
              <w:rPr>
                <w:lang w:val="es-ES"/>
              </w:rPr>
            </w:pPr>
          </w:p>
        </w:tc>
      </w:tr>
      <w:tr w:rsidR="001315A7" w:rsidRPr="003E2F52" w14:paraId="524126B6" w14:textId="77777777" w:rsidTr="0059160F">
        <w:trPr>
          <w:trHeight w:val="578"/>
        </w:trPr>
        <w:tc>
          <w:tcPr>
            <w:tcW w:w="1488" w:type="pct"/>
            <w:shd w:val="clear" w:color="auto" w:fill="auto"/>
          </w:tcPr>
          <w:p w14:paraId="119ADC62" w14:textId="77777777" w:rsidR="001315A7" w:rsidRPr="003E2F52" w:rsidRDefault="001315A7" w:rsidP="00DA784B">
            <w:pPr>
              <w:ind w:left="0"/>
              <w:jc w:val="both"/>
              <w:rPr>
                <w:lang w:val="es-ES"/>
              </w:rPr>
            </w:pPr>
            <w:r w:rsidRPr="003E2F52">
              <w:rPr>
                <w:rFonts w:ascii="Segoe UI Symbol" w:hAnsi="Segoe UI Symbol" w:cs="Segoe UI Symbol"/>
                <w:lang w:val="es-ES"/>
              </w:rPr>
              <w:t>☐</w:t>
            </w:r>
            <w:r w:rsidRPr="003E2F52">
              <w:rPr>
                <w:lang w:val="es-ES"/>
              </w:rPr>
              <w:t xml:space="preserve"> Contención de los casos</w:t>
            </w:r>
          </w:p>
        </w:tc>
        <w:tc>
          <w:tcPr>
            <w:tcW w:w="3512" w:type="pct"/>
            <w:shd w:val="clear" w:color="auto" w:fill="auto"/>
          </w:tcPr>
          <w:p w14:paraId="7D056002" w14:textId="77777777" w:rsidR="001315A7" w:rsidRPr="003E2F52" w:rsidRDefault="001315A7" w:rsidP="00DA784B">
            <w:pPr>
              <w:ind w:left="0"/>
              <w:jc w:val="both"/>
              <w:rPr>
                <w:lang w:val="es-ES"/>
              </w:rPr>
            </w:pPr>
          </w:p>
        </w:tc>
      </w:tr>
      <w:tr w:rsidR="001315A7" w:rsidRPr="003E2F52" w14:paraId="7AF90B6A" w14:textId="77777777" w:rsidTr="0059160F">
        <w:trPr>
          <w:trHeight w:val="578"/>
        </w:trPr>
        <w:tc>
          <w:tcPr>
            <w:tcW w:w="1488" w:type="pct"/>
            <w:shd w:val="clear" w:color="auto" w:fill="auto"/>
          </w:tcPr>
          <w:p w14:paraId="2876E2DE" w14:textId="77777777" w:rsidR="001315A7" w:rsidRPr="003E2F52" w:rsidRDefault="001315A7" w:rsidP="00DA784B">
            <w:pPr>
              <w:ind w:left="0"/>
              <w:jc w:val="both"/>
              <w:rPr>
                <w:lang w:val="es-ES"/>
              </w:rPr>
            </w:pPr>
            <w:r w:rsidRPr="003E2F52">
              <w:rPr>
                <w:rFonts w:ascii="Segoe UI Symbol" w:hAnsi="Segoe UI Symbol" w:cs="Segoe UI Symbol"/>
                <w:lang w:val="es-ES"/>
              </w:rPr>
              <w:t>☐</w:t>
            </w:r>
            <w:r w:rsidRPr="003E2F52">
              <w:rPr>
                <w:lang w:val="es-ES"/>
              </w:rPr>
              <w:t xml:space="preserve"> Control de la propagación</w:t>
            </w:r>
          </w:p>
        </w:tc>
        <w:tc>
          <w:tcPr>
            <w:tcW w:w="3512" w:type="pct"/>
            <w:shd w:val="clear" w:color="auto" w:fill="auto"/>
          </w:tcPr>
          <w:p w14:paraId="73EA34D0" w14:textId="77777777" w:rsidR="001315A7" w:rsidRPr="003E2F52" w:rsidRDefault="001315A7" w:rsidP="00DA784B">
            <w:pPr>
              <w:ind w:left="0"/>
              <w:jc w:val="both"/>
              <w:rPr>
                <w:lang w:val="es-ES"/>
              </w:rPr>
            </w:pPr>
          </w:p>
        </w:tc>
      </w:tr>
      <w:tr w:rsidR="001315A7" w:rsidRPr="003E2F52" w14:paraId="2EE6C86E" w14:textId="77777777" w:rsidTr="0059160F">
        <w:trPr>
          <w:trHeight w:val="578"/>
        </w:trPr>
        <w:tc>
          <w:tcPr>
            <w:tcW w:w="1488" w:type="pct"/>
            <w:shd w:val="clear" w:color="auto" w:fill="auto"/>
          </w:tcPr>
          <w:p w14:paraId="3F37EB74" w14:textId="77777777" w:rsidR="001315A7" w:rsidRPr="003E2F52" w:rsidRDefault="001315A7" w:rsidP="00DA784B">
            <w:pPr>
              <w:ind w:left="0"/>
              <w:jc w:val="both"/>
              <w:rPr>
                <w:lang w:val="es-ES"/>
              </w:rPr>
            </w:pPr>
            <w:r w:rsidRPr="003E2F52">
              <w:rPr>
                <w:rFonts w:ascii="Segoe UI Symbol" w:hAnsi="Segoe UI Symbol" w:cs="Segoe UI Symbol"/>
                <w:lang w:val="es-ES"/>
              </w:rPr>
              <w:t>☐</w:t>
            </w:r>
            <w:r w:rsidRPr="003E2F52">
              <w:rPr>
                <w:lang w:val="es-ES"/>
              </w:rPr>
              <w:t xml:space="preserve"> Mitigación del impacto</w:t>
            </w:r>
          </w:p>
        </w:tc>
        <w:tc>
          <w:tcPr>
            <w:tcW w:w="3512" w:type="pct"/>
            <w:shd w:val="clear" w:color="auto" w:fill="auto"/>
          </w:tcPr>
          <w:p w14:paraId="5F50840D" w14:textId="77777777" w:rsidR="001315A7" w:rsidRPr="003E2F52" w:rsidRDefault="001315A7" w:rsidP="00DA784B">
            <w:pPr>
              <w:ind w:left="0"/>
              <w:jc w:val="both"/>
              <w:rPr>
                <w:lang w:val="es-ES"/>
              </w:rPr>
            </w:pPr>
          </w:p>
        </w:tc>
      </w:tr>
      <w:tr w:rsidR="00990748" w:rsidRPr="003E2F52" w14:paraId="581C63B4" w14:textId="77777777" w:rsidTr="0059160F">
        <w:trPr>
          <w:trHeight w:val="578"/>
        </w:trPr>
        <w:tc>
          <w:tcPr>
            <w:tcW w:w="1488" w:type="pct"/>
            <w:shd w:val="clear" w:color="auto" w:fill="auto"/>
          </w:tcPr>
          <w:p w14:paraId="66A3F867" w14:textId="77777777" w:rsidR="00990748" w:rsidRPr="003E2F52" w:rsidRDefault="00990748" w:rsidP="00DA784B">
            <w:pPr>
              <w:ind w:left="0"/>
              <w:jc w:val="both"/>
              <w:rPr>
                <w:lang w:val="es-ES"/>
              </w:rPr>
            </w:pPr>
            <w:r w:rsidRPr="003E2F52">
              <w:rPr>
                <w:rFonts w:ascii="Segoe UI Symbol" w:hAnsi="Segoe UI Symbol" w:cs="Segoe UI Symbol"/>
                <w:lang w:val="es-ES"/>
              </w:rPr>
              <w:t>☐</w:t>
            </w:r>
            <w:r w:rsidRPr="003E2F52">
              <w:rPr>
                <w:lang w:val="es-ES"/>
              </w:rPr>
              <w:t xml:space="preserve"> Otros</w:t>
            </w:r>
          </w:p>
        </w:tc>
        <w:tc>
          <w:tcPr>
            <w:tcW w:w="3512" w:type="pct"/>
            <w:shd w:val="clear" w:color="auto" w:fill="auto"/>
          </w:tcPr>
          <w:p w14:paraId="3B7D7C75" w14:textId="77777777" w:rsidR="00990748" w:rsidRPr="003E2F52" w:rsidRDefault="00990748" w:rsidP="00DA784B">
            <w:pPr>
              <w:ind w:left="0"/>
              <w:jc w:val="both"/>
              <w:rPr>
                <w:lang w:val="es-ES"/>
              </w:rPr>
            </w:pPr>
          </w:p>
        </w:tc>
      </w:tr>
    </w:tbl>
    <w:p w14:paraId="5429CA01" w14:textId="2058960B" w:rsidR="00E96AB2" w:rsidRPr="003E2F52" w:rsidRDefault="00E96AB2" w:rsidP="00DA784B">
      <w:pPr>
        <w:suppressAutoHyphens w:val="0"/>
        <w:autoSpaceDN/>
        <w:spacing w:after="200" w:line="276" w:lineRule="auto"/>
        <w:ind w:left="0"/>
        <w:jc w:val="both"/>
        <w:textAlignment w:val="auto"/>
        <w:rPr>
          <w:lang w:val="es-ES"/>
        </w:rPr>
      </w:pPr>
    </w:p>
    <w:p w14:paraId="62376B7E" w14:textId="77777777" w:rsidR="00D4368B" w:rsidRPr="003E2F52" w:rsidRDefault="002473D9" w:rsidP="00E45F1D">
      <w:pPr>
        <w:pStyle w:val="Heading2"/>
        <w:rPr>
          <w:lang w:val="es-ES"/>
        </w:rPr>
      </w:pPr>
      <w:r w:rsidRPr="003E2F52">
        <w:rPr>
          <w:lang w:val="es-ES"/>
        </w:rPr>
        <w:lastRenderedPageBreak/>
        <w:t>Propósito de la acción</w:t>
      </w:r>
    </w:p>
    <w:p w14:paraId="0323A688" w14:textId="77777777" w:rsidR="00D4368B" w:rsidRPr="003E2F52" w:rsidRDefault="00D4368B" w:rsidP="00E45F1D">
      <w:pPr>
        <w:pStyle w:val="Heading3"/>
        <w:rPr>
          <w:lang w:val="es-ES"/>
        </w:rPr>
      </w:pPr>
      <w:bookmarkStart w:id="6" w:name="_Toc515541376"/>
      <w:r w:rsidRPr="003E2F52">
        <w:rPr>
          <w:lang w:val="es-ES"/>
        </w:rPr>
        <w:t xml:space="preserve">Resultados </w:t>
      </w:r>
      <w:bookmarkEnd w:id="6"/>
      <w:r w:rsidR="00AD007F" w:rsidRPr="003E2F52">
        <w:rPr>
          <w:lang w:val="es-ES"/>
        </w:rPr>
        <w:t>previstos</w:t>
      </w:r>
    </w:p>
    <w:p w14:paraId="09B85626" w14:textId="77777777" w:rsidR="00D4368B" w:rsidRPr="003E2F52" w:rsidRDefault="00D4368B" w:rsidP="00955F92">
      <w:pPr>
        <w:rPr>
          <w:rStyle w:val="Emphasis"/>
          <w:lang w:val="es-ES"/>
        </w:rPr>
      </w:pPr>
      <w:r w:rsidRPr="003E2F52">
        <w:rPr>
          <w:rStyle w:val="Emphasis"/>
          <w:lang w:val="es-ES"/>
        </w:rPr>
        <w:t>Por favor</w:t>
      </w:r>
      <w:r w:rsidR="008923A8" w:rsidRPr="003E2F52">
        <w:rPr>
          <w:rStyle w:val="Emphasis"/>
          <w:b/>
          <w:bCs/>
          <w:lang w:val="es-ES"/>
        </w:rPr>
        <w:t>, no exceda las</w:t>
      </w:r>
      <w:r w:rsidRPr="003E2F52">
        <w:rPr>
          <w:rStyle w:val="Emphasis"/>
          <w:b/>
          <w:bCs/>
          <w:lang w:val="es-ES"/>
        </w:rPr>
        <w:t xml:space="preserve"> 150</w:t>
      </w:r>
      <w:r w:rsidR="008923A8" w:rsidRPr="003E2F52">
        <w:rPr>
          <w:rStyle w:val="Emphasis"/>
          <w:b/>
          <w:bCs/>
          <w:lang w:val="es-ES"/>
        </w:rPr>
        <w:t xml:space="preserve"> palabras</w:t>
      </w:r>
      <w:r w:rsidRPr="003E2F52">
        <w:rPr>
          <w:rStyle w:val="Emphasis"/>
          <w:b/>
          <w:lang w:val="es-E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4368B" w:rsidRPr="001D230D" w14:paraId="0E76CFE7" w14:textId="77777777" w:rsidTr="00162A06">
        <w:trPr>
          <w:trHeight w:val="2452"/>
        </w:trPr>
        <w:tc>
          <w:tcPr>
            <w:tcW w:w="5000" w:type="pct"/>
            <w:shd w:val="clear" w:color="auto" w:fill="auto"/>
          </w:tcPr>
          <w:p w14:paraId="7FCD9FC2" w14:textId="77777777" w:rsidR="00D4368B" w:rsidRPr="003E2F52" w:rsidRDefault="00D4368B" w:rsidP="00E45F1D">
            <w:pPr>
              <w:rPr>
                <w:lang w:val="es-ES"/>
              </w:rPr>
            </w:pPr>
          </w:p>
        </w:tc>
      </w:tr>
    </w:tbl>
    <w:p w14:paraId="7F1293FA" w14:textId="77777777" w:rsidR="00D4368B" w:rsidRPr="003E2F52" w:rsidRDefault="00D4368B" w:rsidP="00E45F1D">
      <w:pPr>
        <w:suppressAutoHyphens w:val="0"/>
        <w:autoSpaceDN/>
        <w:spacing w:after="200" w:line="276" w:lineRule="auto"/>
        <w:ind w:left="0"/>
        <w:textAlignment w:val="auto"/>
        <w:rPr>
          <w:rFonts w:ascii="Calibri" w:hAnsi="Calibri"/>
          <w:sz w:val="22"/>
          <w:lang w:val="es-ES"/>
        </w:rPr>
      </w:pPr>
    </w:p>
    <w:p w14:paraId="06C3CD78" w14:textId="77777777" w:rsidR="00D4368B" w:rsidRPr="003E2F52" w:rsidRDefault="00AD007F" w:rsidP="004F6327">
      <w:pPr>
        <w:pStyle w:val="Heading3"/>
        <w:rPr>
          <w:lang w:val="es-ES"/>
        </w:rPr>
      </w:pPr>
      <w:r w:rsidRPr="003E2F52">
        <w:rPr>
          <w:lang w:val="es-ES"/>
        </w:rPr>
        <w:t>Productos</w:t>
      </w:r>
    </w:p>
    <w:p w14:paraId="20AE1A96" w14:textId="34A48A66" w:rsidR="00D4368B" w:rsidRPr="003E2F52" w:rsidRDefault="00AD007F" w:rsidP="00955F92">
      <w:pPr>
        <w:suppressAutoHyphens w:val="0"/>
        <w:autoSpaceDN/>
        <w:spacing w:after="200"/>
        <w:ind w:left="0"/>
        <w:textAlignment w:val="auto"/>
        <w:rPr>
          <w:rStyle w:val="Emphasis"/>
          <w:lang w:val="es-ES"/>
        </w:rPr>
      </w:pPr>
      <w:r w:rsidRPr="003E2F52">
        <w:rPr>
          <w:rStyle w:val="Emphasis"/>
          <w:lang w:val="es-ES"/>
        </w:rPr>
        <w:t>Describa los productos que espera que le aporten l</w:t>
      </w:r>
      <w:r w:rsidR="0095309A" w:rsidRPr="003E2F52">
        <w:rPr>
          <w:rStyle w:val="Emphasis"/>
          <w:lang w:val="es-ES"/>
        </w:rPr>
        <w:t>o</w:t>
      </w:r>
      <w:r w:rsidRPr="003E2F52">
        <w:rPr>
          <w:rStyle w:val="Emphasis"/>
          <w:lang w:val="es-ES"/>
        </w:rPr>
        <w:t xml:space="preserve">s experto/as movilizado/as al final de la acción propuesta. </w:t>
      </w:r>
      <w:r w:rsidRPr="003E2F52">
        <w:rPr>
          <w:rStyle w:val="Emphasis"/>
          <w:u w:val="single"/>
          <w:lang w:val="es-ES"/>
        </w:rPr>
        <w:t xml:space="preserve">Si no está seguro de los productos necesarios para alcanzar sus resultados previstos, </w:t>
      </w:r>
      <w:r w:rsidR="003F2CCE" w:rsidRPr="003E2F52">
        <w:rPr>
          <w:rStyle w:val="Emphasis"/>
          <w:u w:val="single"/>
          <w:lang w:val="es-ES"/>
        </w:rPr>
        <w:t>nuestra equipa</w:t>
      </w:r>
      <w:r w:rsidRPr="003E2F52">
        <w:rPr>
          <w:rStyle w:val="Emphasis"/>
          <w:u w:val="single"/>
          <w:lang w:val="es-ES"/>
        </w:rPr>
        <w:t xml:space="preserve"> le ayudarán a definirlos.  </w:t>
      </w:r>
    </w:p>
    <w:p w14:paraId="523EA37D" w14:textId="77777777" w:rsidR="00D4368B" w:rsidRPr="003E2F52" w:rsidRDefault="00D4368B" w:rsidP="00955F92">
      <w:pPr>
        <w:rPr>
          <w:rStyle w:val="Emphasis"/>
          <w:lang w:val="es-ES"/>
        </w:rPr>
      </w:pPr>
      <w:r w:rsidRPr="003E2F52">
        <w:rPr>
          <w:rStyle w:val="Emphasis"/>
          <w:lang w:val="es-ES"/>
        </w:rPr>
        <w:t xml:space="preserve">Por favor, </w:t>
      </w:r>
      <w:r w:rsidR="00AD007F" w:rsidRPr="003E2F52">
        <w:rPr>
          <w:rStyle w:val="Emphasis"/>
          <w:b/>
          <w:bCs/>
          <w:lang w:val="es-ES"/>
        </w:rPr>
        <w:t>no exceda las</w:t>
      </w:r>
      <w:r w:rsidRPr="003E2F52">
        <w:rPr>
          <w:rStyle w:val="Emphasis"/>
          <w:b/>
          <w:bCs/>
          <w:lang w:val="es-ES"/>
        </w:rPr>
        <w:t xml:space="preserve"> 250</w:t>
      </w:r>
      <w:r w:rsidR="00AD007F" w:rsidRPr="003E2F52">
        <w:rPr>
          <w:rStyle w:val="Emphasis"/>
          <w:b/>
          <w:bCs/>
          <w:lang w:val="es-ES"/>
        </w:rPr>
        <w:t xml:space="preserve"> palabras</w:t>
      </w:r>
      <w:r w:rsidRPr="003E2F52">
        <w:rPr>
          <w:rStyle w:val="Emphasis"/>
          <w:b/>
          <w:bCs/>
          <w:lang w:val="es-E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4368B" w:rsidRPr="001D230D" w14:paraId="160FAF75" w14:textId="77777777" w:rsidTr="00162A06">
        <w:trPr>
          <w:trHeight w:val="3430"/>
        </w:trPr>
        <w:tc>
          <w:tcPr>
            <w:tcW w:w="5000" w:type="pct"/>
            <w:shd w:val="clear" w:color="auto" w:fill="auto"/>
          </w:tcPr>
          <w:p w14:paraId="4812D8B0" w14:textId="77777777" w:rsidR="00D4368B" w:rsidRPr="003E2F52" w:rsidRDefault="00D4368B" w:rsidP="003C284D">
            <w:pPr>
              <w:rPr>
                <w:lang w:val="es-ES"/>
              </w:rPr>
            </w:pPr>
          </w:p>
        </w:tc>
      </w:tr>
    </w:tbl>
    <w:p w14:paraId="72CAD4F9" w14:textId="77777777" w:rsidR="00D4368B" w:rsidRPr="003E2F52" w:rsidRDefault="00D4368B" w:rsidP="003C284D">
      <w:pPr>
        <w:rPr>
          <w:lang w:val="es-ES"/>
        </w:rPr>
      </w:pPr>
    </w:p>
    <w:p w14:paraId="6A593A82" w14:textId="77777777" w:rsidR="00CF6B31" w:rsidRPr="003E2F52" w:rsidRDefault="00CF6B31" w:rsidP="00CF6B31">
      <w:pPr>
        <w:pStyle w:val="Heading3"/>
        <w:rPr>
          <w:lang w:val="es-ES"/>
        </w:rPr>
      </w:pPr>
      <w:bookmarkStart w:id="7" w:name="_Toc515541372"/>
      <w:bookmarkStart w:id="8" w:name="_Toc515541379"/>
      <w:r w:rsidRPr="003E2F52">
        <w:rPr>
          <w:lang w:val="es-ES"/>
        </w:rPr>
        <w:t>Tipo de intervención</w:t>
      </w:r>
      <w:bookmarkEnd w:id="7"/>
    </w:p>
    <w:p w14:paraId="7C267659" w14:textId="4CFCFAC6" w:rsidR="00CF6B31" w:rsidRPr="003E2F52" w:rsidRDefault="00CF6B31" w:rsidP="00955F92">
      <w:pPr>
        <w:suppressAutoHyphens w:val="0"/>
        <w:autoSpaceDN/>
        <w:spacing w:after="200"/>
        <w:ind w:left="0"/>
        <w:textAlignment w:val="auto"/>
        <w:rPr>
          <w:rStyle w:val="Emphasis"/>
          <w:lang w:val="es-ES"/>
        </w:rPr>
      </w:pPr>
      <w:r w:rsidRPr="003E2F52">
        <w:rPr>
          <w:rStyle w:val="Emphasis"/>
          <w:lang w:val="es-ES"/>
        </w:rPr>
        <w:t xml:space="preserve">SOCIEUX+ sólo puede proporcionar </w:t>
      </w:r>
      <w:r w:rsidR="005155B9" w:rsidRPr="003E2F52">
        <w:rPr>
          <w:rStyle w:val="IntenseEmphasis"/>
          <w:lang w:val="es-ES"/>
        </w:rPr>
        <w:t>cooperación</w:t>
      </w:r>
      <w:r w:rsidRPr="003E2F52">
        <w:rPr>
          <w:rStyle w:val="IntenseEmphasis"/>
          <w:lang w:val="es-ES"/>
        </w:rPr>
        <w:t xml:space="preserve"> técnica de corto plazo entre pares</w:t>
      </w:r>
      <w:r w:rsidRPr="003E2F52">
        <w:rPr>
          <w:rStyle w:val="Emphasis"/>
          <w:lang w:val="es-ES"/>
        </w:rPr>
        <w:t xml:space="preserve">. </w:t>
      </w:r>
      <w:r w:rsidR="00AD007F" w:rsidRPr="003E2F52">
        <w:rPr>
          <w:rStyle w:val="Emphasis"/>
          <w:lang w:val="es-ES"/>
        </w:rPr>
        <w:t xml:space="preserve">Por otro lado, </w:t>
      </w:r>
      <w:r w:rsidR="007C1B93" w:rsidRPr="003E2F52">
        <w:rPr>
          <w:rStyle w:val="Emphasis"/>
          <w:lang w:val="es-ES"/>
        </w:rPr>
        <w:t xml:space="preserve">únicamente </w:t>
      </w:r>
      <w:r w:rsidRPr="003E2F52">
        <w:rPr>
          <w:rStyle w:val="Emphasis"/>
          <w:lang w:val="es-ES"/>
        </w:rPr>
        <w:t xml:space="preserve">podemos movilizar </w:t>
      </w:r>
      <w:r w:rsidR="005155B9" w:rsidRPr="003E2F52">
        <w:rPr>
          <w:rStyle w:val="Emphasis"/>
          <w:lang w:val="es-ES"/>
        </w:rPr>
        <w:t xml:space="preserve">expertas e </w:t>
      </w:r>
      <w:r w:rsidR="00AD007F" w:rsidRPr="003E2F52">
        <w:rPr>
          <w:rStyle w:val="Emphasis"/>
          <w:lang w:val="es-ES"/>
        </w:rPr>
        <w:t>expertos</w:t>
      </w:r>
      <w:r w:rsidRPr="003E2F52">
        <w:rPr>
          <w:rStyle w:val="Emphasis"/>
          <w:lang w:val="es-ES"/>
        </w:rPr>
        <w:t xml:space="preserve"> </w:t>
      </w:r>
      <w:r w:rsidRPr="003E2F52">
        <w:rPr>
          <w:rStyle w:val="Emphasis"/>
          <w:u w:val="single"/>
          <w:lang w:val="es-ES"/>
        </w:rPr>
        <w:t xml:space="preserve">para la cooperación a distancia debido a las actuales </w:t>
      </w:r>
      <w:r w:rsidR="00AD007F" w:rsidRPr="003E2F52">
        <w:rPr>
          <w:rStyle w:val="Emphasis"/>
          <w:u w:val="single"/>
          <w:lang w:val="es-ES"/>
        </w:rPr>
        <w:t>restricciones</w:t>
      </w:r>
      <w:r w:rsidRPr="003E2F52">
        <w:rPr>
          <w:rStyle w:val="Emphasis"/>
          <w:u w:val="single"/>
          <w:lang w:val="es-ES"/>
        </w:rPr>
        <w:t xml:space="preserve"> asociadas a la</w:t>
      </w:r>
      <w:r w:rsidRPr="003E2F52">
        <w:rPr>
          <w:rStyle w:val="Emphasis"/>
          <w:lang w:val="es-ES"/>
        </w:rPr>
        <w:t xml:space="preserve"> crisis de la pandemia COVID-19. Por estas razones, </w:t>
      </w:r>
      <w:r w:rsidR="00AD007F" w:rsidRPr="003E2F52">
        <w:rPr>
          <w:rStyle w:val="Emphasis"/>
          <w:lang w:val="es-ES"/>
        </w:rPr>
        <w:t>las</w:t>
      </w:r>
      <w:r w:rsidRPr="003E2F52">
        <w:rPr>
          <w:rStyle w:val="Emphasis"/>
          <w:lang w:val="es-ES"/>
        </w:rPr>
        <w:t xml:space="preserve"> </w:t>
      </w:r>
      <w:r w:rsidR="00AD007F" w:rsidRPr="003E2F52">
        <w:rPr>
          <w:rStyle w:val="Emphasis"/>
          <w:lang w:val="es-ES"/>
        </w:rPr>
        <w:t>actividades que podemos ofrecer son limitadas.</w:t>
      </w:r>
    </w:p>
    <w:p w14:paraId="6A972E76" w14:textId="7FA23B39" w:rsidR="00A13291" w:rsidRPr="003E2F52" w:rsidRDefault="00D44F32" w:rsidP="00955F92">
      <w:pPr>
        <w:suppressAutoHyphens w:val="0"/>
        <w:autoSpaceDN/>
        <w:spacing w:after="200"/>
        <w:ind w:left="0"/>
        <w:textAlignment w:val="auto"/>
        <w:rPr>
          <w:rStyle w:val="Emphasis"/>
          <w:lang w:val="es-ES"/>
        </w:rPr>
      </w:pPr>
      <w:r w:rsidRPr="003E2F52">
        <w:rPr>
          <w:rStyle w:val="Emphasis"/>
          <w:lang w:val="es-ES"/>
        </w:rPr>
        <w:t>La Tabla 2</w:t>
      </w:r>
      <w:r w:rsidR="00F95242" w:rsidRPr="003E2F52">
        <w:rPr>
          <w:rStyle w:val="Emphasis"/>
          <w:lang w:val="es-ES"/>
        </w:rPr>
        <w:t xml:space="preserve"> </w:t>
      </w:r>
      <w:r w:rsidR="00CF6B31" w:rsidRPr="003E2F52">
        <w:rPr>
          <w:rStyle w:val="Emphasis"/>
          <w:lang w:val="es-ES"/>
        </w:rPr>
        <w:t>proporciona la lista de actividades remotas que SOCIEUX+</w:t>
      </w:r>
      <w:r w:rsidR="00A13291" w:rsidRPr="003E2F52">
        <w:rPr>
          <w:rStyle w:val="Emphasis"/>
          <w:lang w:val="es-ES"/>
        </w:rPr>
        <w:t xml:space="preserve"> </w:t>
      </w:r>
      <w:r w:rsidR="00AD007F" w:rsidRPr="003E2F52">
        <w:rPr>
          <w:rStyle w:val="Emphasis"/>
          <w:lang w:val="es-ES"/>
        </w:rPr>
        <w:t>ofrece</w:t>
      </w:r>
      <w:r w:rsidR="00CF6B31" w:rsidRPr="003E2F52">
        <w:rPr>
          <w:rStyle w:val="Emphasis"/>
          <w:lang w:val="es-ES"/>
        </w:rPr>
        <w:t xml:space="preserve"> actualmente en el marco de la crisis. </w:t>
      </w:r>
      <w:r w:rsidR="00A13291" w:rsidRPr="003E2F52">
        <w:rPr>
          <w:rStyle w:val="Emphasis"/>
          <w:lang w:val="es-ES"/>
        </w:rPr>
        <w:t xml:space="preserve">La tabla también </w:t>
      </w:r>
      <w:r w:rsidR="007112D5" w:rsidRPr="003E2F52">
        <w:rPr>
          <w:rStyle w:val="Emphasis"/>
          <w:lang w:val="es-ES"/>
        </w:rPr>
        <w:t>incluye</w:t>
      </w:r>
      <w:r w:rsidR="00A13291" w:rsidRPr="003E2F52">
        <w:rPr>
          <w:rStyle w:val="Emphasis"/>
          <w:lang w:val="es-ES"/>
        </w:rPr>
        <w:t xml:space="preserve"> los </w:t>
      </w:r>
      <w:r w:rsidR="007112D5" w:rsidRPr="003E2F52">
        <w:rPr>
          <w:rStyle w:val="Emphasis"/>
          <w:lang w:val="es-ES"/>
        </w:rPr>
        <w:t>días laborables máximos por tipo de actividad</w:t>
      </w:r>
      <w:r w:rsidR="007C1B93" w:rsidRPr="003E2F52">
        <w:rPr>
          <w:rStyle w:val="Emphasis"/>
          <w:lang w:val="es-ES"/>
        </w:rPr>
        <w:t xml:space="preserve"> y</w:t>
      </w:r>
      <w:r w:rsidR="00B24102" w:rsidRPr="003E2F52">
        <w:rPr>
          <w:rStyle w:val="Emphasis"/>
          <w:lang w:val="es-ES"/>
        </w:rPr>
        <w:t xml:space="preserve"> una lista no exhaustiva de los requisitos para la ejecución satisfactoria de las actividades</w:t>
      </w:r>
      <w:r w:rsidR="00ED059D" w:rsidRPr="003E2F52">
        <w:rPr>
          <w:rStyle w:val="Emphasis"/>
          <w:lang w:val="es-ES"/>
        </w:rPr>
        <w:t xml:space="preserve">. </w:t>
      </w:r>
    </w:p>
    <w:p w14:paraId="44DE6811" w14:textId="00F4B844" w:rsidR="00E96AB2" w:rsidRPr="003E2F52" w:rsidRDefault="00CF6B31" w:rsidP="00AD007F">
      <w:pPr>
        <w:suppressAutoHyphens w:val="0"/>
        <w:autoSpaceDN/>
        <w:spacing w:after="200"/>
        <w:ind w:left="0"/>
        <w:jc w:val="both"/>
        <w:textAlignment w:val="auto"/>
        <w:rPr>
          <w:rStyle w:val="IntenseEmphasis"/>
          <w:lang w:val="es-ES"/>
        </w:rPr>
      </w:pPr>
      <w:r w:rsidRPr="003E2F52">
        <w:rPr>
          <w:rStyle w:val="IntenseEmphasis"/>
          <w:lang w:val="es-ES"/>
        </w:rPr>
        <w:t xml:space="preserve">Por favor, indique en </w:t>
      </w:r>
      <w:r w:rsidR="007C1B93" w:rsidRPr="003E2F52">
        <w:rPr>
          <w:rStyle w:val="IntenseEmphasis"/>
          <w:lang w:val="es-ES"/>
        </w:rPr>
        <w:t xml:space="preserve">la </w:t>
      </w:r>
      <w:r w:rsidR="00F95242" w:rsidRPr="003E2F52">
        <w:rPr>
          <w:rStyle w:val="IntenseEmphasis"/>
          <w:lang w:val="es-ES"/>
        </w:rPr>
        <w:t>t</w:t>
      </w:r>
      <w:r w:rsidR="007C1B93" w:rsidRPr="003E2F52">
        <w:rPr>
          <w:rStyle w:val="IntenseEmphasis"/>
          <w:lang w:val="es-ES"/>
        </w:rPr>
        <w:t xml:space="preserve">abla </w:t>
      </w:r>
      <w:r w:rsidR="00F95242" w:rsidRPr="003E2F52">
        <w:rPr>
          <w:rStyle w:val="IntenseEmphasis"/>
          <w:lang w:val="es-ES"/>
        </w:rPr>
        <w:t xml:space="preserve">abajo </w:t>
      </w:r>
      <w:r w:rsidRPr="003E2F52">
        <w:rPr>
          <w:rStyle w:val="IntenseEmphasis"/>
          <w:lang w:val="es-ES"/>
        </w:rPr>
        <w:t xml:space="preserve">el tipo de actividad que su organización propone para lograr los resultados descritos </w:t>
      </w:r>
      <w:r w:rsidR="00F95242" w:rsidRPr="003E2F52">
        <w:rPr>
          <w:rStyle w:val="IntenseEmphasis"/>
          <w:lang w:val="es-ES"/>
        </w:rPr>
        <w:t>arriba</w:t>
      </w:r>
      <w:r w:rsidRPr="003E2F52">
        <w:rPr>
          <w:rStyle w:val="IntenseEmphasis"/>
          <w:lang w:val="es-ES"/>
        </w:rPr>
        <w:t>.</w:t>
      </w:r>
    </w:p>
    <w:p w14:paraId="5CB38752" w14:textId="77777777" w:rsidR="00E96AB2" w:rsidRPr="003E2F52" w:rsidRDefault="00E96AB2">
      <w:pPr>
        <w:suppressAutoHyphens w:val="0"/>
        <w:autoSpaceDN/>
        <w:spacing w:after="0"/>
        <w:ind w:left="0"/>
        <w:textAlignment w:val="auto"/>
        <w:rPr>
          <w:rStyle w:val="IntenseEmphasis"/>
          <w:lang w:val="es-ES"/>
        </w:rPr>
      </w:pPr>
      <w:r w:rsidRPr="003E2F52">
        <w:rPr>
          <w:rStyle w:val="IntenseEmphasis"/>
          <w:lang w:val="es-ES"/>
        </w:rPr>
        <w:br w:type="page"/>
      </w:r>
    </w:p>
    <w:p w14:paraId="234B300A" w14:textId="77777777" w:rsidR="009B6BAA" w:rsidRPr="003E2F52" w:rsidRDefault="009B6BAA" w:rsidP="009B6BAA">
      <w:pPr>
        <w:pStyle w:val="Heading1"/>
        <w:rPr>
          <w:lang w:val="es-ES"/>
        </w:rPr>
      </w:pPr>
      <w:bookmarkStart w:id="9" w:name="_Toc515541378"/>
      <w:bookmarkStart w:id="10" w:name="_Ref39665650"/>
      <w:r w:rsidRPr="003E2F52">
        <w:rPr>
          <w:lang w:val="es-ES"/>
        </w:rPr>
        <w:lastRenderedPageBreak/>
        <w:t>Experiencia requerida</w:t>
      </w:r>
      <w:bookmarkEnd w:id="9"/>
      <w:bookmarkEnd w:id="10"/>
    </w:p>
    <w:p w14:paraId="167EBDA3" w14:textId="5E9BF94B" w:rsidR="00D4368B" w:rsidRPr="003E2F52" w:rsidRDefault="00D4368B" w:rsidP="009B6BAA">
      <w:pPr>
        <w:pStyle w:val="Heading2"/>
        <w:rPr>
          <w:lang w:val="es-ES"/>
        </w:rPr>
      </w:pPr>
      <w:r w:rsidRPr="003E2F52">
        <w:rPr>
          <w:lang w:val="es-ES"/>
        </w:rPr>
        <w:t>Perfil de</w:t>
      </w:r>
      <w:r w:rsidR="00E45F1D" w:rsidRPr="003E2F52">
        <w:rPr>
          <w:lang w:val="es-ES"/>
        </w:rPr>
        <w:t xml:space="preserve"> l</w:t>
      </w:r>
      <w:r w:rsidR="00326FE1" w:rsidRPr="003E2F52">
        <w:rPr>
          <w:lang w:val="es-ES"/>
        </w:rPr>
        <w:t>a</w:t>
      </w:r>
      <w:r w:rsidR="00E45F1D" w:rsidRPr="003E2F52">
        <w:rPr>
          <w:lang w:val="es-ES"/>
        </w:rPr>
        <w:t xml:space="preserve">s </w:t>
      </w:r>
      <w:r w:rsidR="00326FE1" w:rsidRPr="003E2F52">
        <w:rPr>
          <w:lang w:val="es-ES"/>
        </w:rPr>
        <w:t xml:space="preserve">expertas </w:t>
      </w:r>
      <w:r w:rsidR="00F96FD9" w:rsidRPr="003E2F52">
        <w:rPr>
          <w:lang w:val="es-ES"/>
        </w:rPr>
        <w:t>y</w:t>
      </w:r>
      <w:r w:rsidR="00326FE1" w:rsidRPr="003E2F52">
        <w:rPr>
          <w:lang w:val="es-ES"/>
        </w:rPr>
        <w:t xml:space="preserve"> </w:t>
      </w:r>
      <w:r w:rsidR="00E45F1D" w:rsidRPr="003E2F52">
        <w:rPr>
          <w:lang w:val="es-ES"/>
        </w:rPr>
        <w:t>expertos</w:t>
      </w:r>
      <w:bookmarkEnd w:id="8"/>
    </w:p>
    <w:p w14:paraId="173DCD11" w14:textId="44ABEBD0" w:rsidR="007C1B93" w:rsidRPr="003E2F52" w:rsidRDefault="007C1B93" w:rsidP="00955F92">
      <w:pPr>
        <w:suppressAutoHyphens w:val="0"/>
        <w:autoSpaceDN/>
        <w:spacing w:after="200"/>
        <w:ind w:left="0"/>
        <w:textAlignment w:val="auto"/>
        <w:rPr>
          <w:rStyle w:val="Emphasis"/>
          <w:lang w:val="es-ES"/>
        </w:rPr>
      </w:pPr>
      <w:r w:rsidRPr="003E2F52">
        <w:rPr>
          <w:rStyle w:val="Emphasis"/>
          <w:lang w:val="es-ES"/>
        </w:rPr>
        <w:t xml:space="preserve">Para sus acciones, SOCIEUX+ moviliza fundamentalmente </w:t>
      </w:r>
      <w:r w:rsidR="00326FE1" w:rsidRPr="003E2F52">
        <w:rPr>
          <w:rStyle w:val="Emphasis"/>
          <w:lang w:val="es-ES"/>
        </w:rPr>
        <w:t xml:space="preserve">expertas </w:t>
      </w:r>
      <w:r w:rsidR="005074E8" w:rsidRPr="003E2F52">
        <w:rPr>
          <w:rStyle w:val="Emphasis"/>
          <w:lang w:val="es-ES"/>
        </w:rPr>
        <w:t>y</w:t>
      </w:r>
      <w:r w:rsidR="00326FE1" w:rsidRPr="003E2F52">
        <w:rPr>
          <w:rStyle w:val="Emphasis"/>
          <w:lang w:val="es-ES"/>
        </w:rPr>
        <w:t xml:space="preserve"> </w:t>
      </w:r>
      <w:r w:rsidRPr="003E2F52">
        <w:rPr>
          <w:rStyle w:val="Emphasis"/>
          <w:lang w:val="es-ES"/>
        </w:rPr>
        <w:t>expe</w:t>
      </w:r>
      <w:r w:rsidR="00D44F32" w:rsidRPr="003E2F52">
        <w:rPr>
          <w:rStyle w:val="Emphasis"/>
          <w:lang w:val="es-ES"/>
        </w:rPr>
        <w:t>rtos</w:t>
      </w:r>
      <w:r w:rsidRPr="003E2F52">
        <w:rPr>
          <w:rStyle w:val="Emphasis"/>
          <w:lang w:val="es-ES"/>
        </w:rPr>
        <w:t xml:space="preserve"> de agencias públicas o delegadas de la UE y de sus </w:t>
      </w:r>
      <w:r w:rsidR="00F96FD9" w:rsidRPr="003E2F52">
        <w:rPr>
          <w:rStyle w:val="Emphasis"/>
          <w:lang w:val="es-ES"/>
        </w:rPr>
        <w:t>Estados miembros</w:t>
      </w:r>
      <w:r w:rsidRPr="003E2F52">
        <w:rPr>
          <w:rStyle w:val="Emphasis"/>
          <w:lang w:val="es-ES"/>
        </w:rPr>
        <w:t xml:space="preserve">. Con ello se pretende garantizar que la </w:t>
      </w:r>
      <w:r w:rsidR="00F96FD9" w:rsidRPr="003E2F52">
        <w:rPr>
          <w:rStyle w:val="Emphasis"/>
          <w:lang w:val="es-ES"/>
        </w:rPr>
        <w:t>cooperación</w:t>
      </w:r>
      <w:r w:rsidRPr="003E2F52">
        <w:rPr>
          <w:rStyle w:val="Emphasis"/>
          <w:lang w:val="es-ES"/>
        </w:rPr>
        <w:t xml:space="preserve"> técnica brindada se base en intercambios inter pares y sea apropiada para su institución. </w:t>
      </w:r>
    </w:p>
    <w:p w14:paraId="38F0B727" w14:textId="5F606CE0" w:rsidR="00D4368B" w:rsidRPr="003E2F52" w:rsidRDefault="007C1B93" w:rsidP="00955F92">
      <w:pPr>
        <w:suppressAutoHyphens w:val="0"/>
        <w:autoSpaceDN/>
        <w:spacing w:after="200"/>
        <w:ind w:left="0"/>
        <w:textAlignment w:val="auto"/>
        <w:rPr>
          <w:rStyle w:val="Emphasis"/>
          <w:lang w:val="es-ES"/>
        </w:rPr>
      </w:pPr>
      <w:r w:rsidRPr="003E2F52">
        <w:rPr>
          <w:rStyle w:val="Emphasis"/>
          <w:lang w:val="es-ES"/>
        </w:rPr>
        <w:t>Describa, en la medida de lo posible, el perfil de</w:t>
      </w:r>
      <w:r w:rsidR="00D44F32" w:rsidRPr="003E2F52">
        <w:rPr>
          <w:rStyle w:val="Emphasis"/>
          <w:lang w:val="es-ES"/>
        </w:rPr>
        <w:t xml:space="preserve"> </w:t>
      </w:r>
      <w:r w:rsidR="00F96FD9" w:rsidRPr="003E2F52">
        <w:rPr>
          <w:rStyle w:val="Emphasis"/>
          <w:lang w:val="es-ES"/>
        </w:rPr>
        <w:t xml:space="preserve">las expertas y </w:t>
      </w:r>
      <w:r w:rsidR="00D44F32" w:rsidRPr="003E2F52">
        <w:rPr>
          <w:rStyle w:val="Emphasis"/>
          <w:lang w:val="es-ES"/>
        </w:rPr>
        <w:t>expertos</w:t>
      </w:r>
      <w:r w:rsidRPr="003E2F52">
        <w:rPr>
          <w:rStyle w:val="Emphasis"/>
          <w:lang w:val="es-ES"/>
        </w:rPr>
        <w:t xml:space="preserve"> que necesitaría para alcanzar los resultados esperados de la acción propuesta. En cualquier caso, el perfil se desarrollará con la ayuda de SOCIEUX+ en estrecha colaboración con su institución.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4368B" w:rsidRPr="001D230D" w14:paraId="2D418D2F" w14:textId="77777777" w:rsidTr="008A2717">
        <w:trPr>
          <w:trHeight w:val="2328"/>
        </w:trPr>
        <w:tc>
          <w:tcPr>
            <w:tcW w:w="5000" w:type="pct"/>
            <w:shd w:val="clear" w:color="auto" w:fill="auto"/>
          </w:tcPr>
          <w:p w14:paraId="05AF32EE" w14:textId="77777777" w:rsidR="008A2717" w:rsidRPr="003E2F52" w:rsidRDefault="008A2717" w:rsidP="00670326">
            <w:pPr>
              <w:ind w:left="0"/>
              <w:rPr>
                <w:lang w:val="es-ES"/>
              </w:rPr>
            </w:pPr>
          </w:p>
        </w:tc>
      </w:tr>
    </w:tbl>
    <w:p w14:paraId="46D20ACE" w14:textId="77777777" w:rsidR="008A2717" w:rsidRPr="003E2F52" w:rsidRDefault="008A2717" w:rsidP="008A2717">
      <w:pPr>
        <w:pStyle w:val="ListParagraph"/>
        <w:rPr>
          <w:lang w:val="es-ES"/>
        </w:rPr>
      </w:pPr>
      <w:bookmarkStart w:id="11" w:name="_Toc515541380"/>
    </w:p>
    <w:p w14:paraId="02F56CA9" w14:textId="77777777" w:rsidR="00D4368B" w:rsidRPr="003E2F52" w:rsidRDefault="00D4368B" w:rsidP="009B6BAA">
      <w:pPr>
        <w:pStyle w:val="Heading2"/>
        <w:rPr>
          <w:lang w:val="es-ES"/>
        </w:rPr>
      </w:pPr>
      <w:r w:rsidRPr="003E2F52">
        <w:rPr>
          <w:lang w:val="es-ES"/>
        </w:rPr>
        <w:t>Posibles instituciones colabora</w:t>
      </w:r>
      <w:bookmarkEnd w:id="11"/>
      <w:r w:rsidR="00E15B07" w:rsidRPr="003E2F52">
        <w:rPr>
          <w:lang w:val="es-ES"/>
        </w:rPr>
        <w:t>doras</w:t>
      </w:r>
    </w:p>
    <w:p w14:paraId="1C56517C" w14:textId="77777777" w:rsidR="00D4368B" w:rsidRPr="003E2F52" w:rsidRDefault="007C1B93" w:rsidP="00955F92">
      <w:pPr>
        <w:suppressAutoHyphens w:val="0"/>
        <w:autoSpaceDN/>
        <w:spacing w:after="200"/>
        <w:ind w:left="0"/>
        <w:textAlignment w:val="auto"/>
        <w:rPr>
          <w:rStyle w:val="Emphasis"/>
          <w:lang w:val="es-ES"/>
        </w:rPr>
      </w:pPr>
      <w:r w:rsidRPr="003E2F52">
        <w:rPr>
          <w:rStyle w:val="Emphasis"/>
          <w:lang w:val="es-ES"/>
        </w:rPr>
        <w:t>¿Conoce alguna institución de la UE o de su región cuya experiencia sea especialmente interesante y útil para la acción propuesta? En caso afirmativo, indíquenos el nombre y el país de dicha institución</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D4368B" w:rsidRPr="001D230D" w14:paraId="03F170A6" w14:textId="77777777" w:rsidTr="009F4E56">
        <w:trPr>
          <w:trHeight w:val="2510"/>
        </w:trPr>
        <w:tc>
          <w:tcPr>
            <w:tcW w:w="5000" w:type="pct"/>
            <w:shd w:val="clear" w:color="auto" w:fill="auto"/>
          </w:tcPr>
          <w:p w14:paraId="3680BD78" w14:textId="77777777" w:rsidR="00D4368B" w:rsidRPr="003E2F52" w:rsidRDefault="00D4368B" w:rsidP="009B6BAA">
            <w:pPr>
              <w:rPr>
                <w:lang w:val="es-ES"/>
              </w:rPr>
            </w:pPr>
          </w:p>
        </w:tc>
      </w:tr>
    </w:tbl>
    <w:p w14:paraId="6C440D79" w14:textId="77777777" w:rsidR="008007DA" w:rsidRPr="003E2F52" w:rsidRDefault="008007DA" w:rsidP="009B6BAA">
      <w:pPr>
        <w:spacing w:beforeLines="1" w:before="2" w:afterLines="1" w:after="2"/>
        <w:jc w:val="both"/>
        <w:rPr>
          <w:rFonts w:ascii="Calibri" w:hAnsi="Calibri"/>
          <w:sz w:val="22"/>
          <w:lang w:val="es-ES"/>
        </w:rPr>
        <w:sectPr w:rsidR="008007DA" w:rsidRPr="003E2F52" w:rsidSect="0059160F">
          <w:headerReference w:type="default" r:id="rId17"/>
          <w:footerReference w:type="default" r:id="rId18"/>
          <w:pgSz w:w="11900" w:h="16840" w:code="126"/>
          <w:pgMar w:top="1134" w:right="1134" w:bottom="1440" w:left="1134" w:header="709" w:footer="709" w:gutter="0"/>
          <w:pgNumType w:start="1"/>
          <w:cols w:space="708"/>
          <w:docGrid w:linePitch="360"/>
        </w:sectPr>
      </w:pPr>
    </w:p>
    <w:p w14:paraId="1F4EC676" w14:textId="2386DF96" w:rsidR="00BE1560" w:rsidRPr="003E2F52" w:rsidRDefault="008A5EE3" w:rsidP="00955F92">
      <w:pPr>
        <w:pStyle w:val="Caption"/>
        <w:keepNext/>
        <w:ind w:left="0" w:firstLine="720"/>
        <w:rPr>
          <w:lang w:val="es-ES"/>
        </w:rPr>
      </w:pPr>
      <w:bookmarkStart w:id="12" w:name="_Ref39665459"/>
      <w:bookmarkStart w:id="13" w:name="_Ref476589165"/>
      <w:r w:rsidRPr="003E2F52">
        <w:rPr>
          <w:lang w:val="es-ES"/>
        </w:rPr>
        <w:lastRenderedPageBreak/>
        <w:t xml:space="preserve">Tabla </w:t>
      </w:r>
      <w:r w:rsidR="00812CDD" w:rsidRPr="003E2F52">
        <w:rPr>
          <w:noProof/>
          <w:lang w:val="es-ES"/>
        </w:rPr>
        <w:fldChar w:fldCharType="begin"/>
      </w:r>
      <w:r w:rsidRPr="003E2F52">
        <w:rPr>
          <w:noProof/>
          <w:lang w:val="es-ES"/>
        </w:rPr>
        <w:instrText xml:space="preserve"> SEQ Table \* ARABIC </w:instrText>
      </w:r>
      <w:r w:rsidR="00812CDD" w:rsidRPr="003E2F52">
        <w:rPr>
          <w:noProof/>
          <w:lang w:val="es-ES"/>
        </w:rPr>
        <w:fldChar w:fldCharType="separate"/>
      </w:r>
      <w:r w:rsidRPr="003E2F52">
        <w:rPr>
          <w:noProof/>
          <w:lang w:val="es-ES"/>
        </w:rPr>
        <w:t>1</w:t>
      </w:r>
      <w:r w:rsidR="00812CDD" w:rsidRPr="003E2F52">
        <w:rPr>
          <w:noProof/>
          <w:lang w:val="es-ES"/>
        </w:rPr>
        <w:fldChar w:fldCharType="end"/>
      </w:r>
      <w:bookmarkEnd w:id="12"/>
      <w:r w:rsidRPr="003E2F52">
        <w:rPr>
          <w:lang w:val="es-ES"/>
        </w:rPr>
        <w:t>: Áreas de asistencia de la acción propuesta</w:t>
      </w:r>
      <w:bookmarkEnd w:id="13"/>
      <w:r w:rsidR="00E83787" w:rsidRPr="003E2F52">
        <w:rPr>
          <w:rStyle w:val="Emphasis"/>
          <w:b w:val="0"/>
          <w:bCs/>
          <w:i/>
          <w:iCs w:val="0"/>
          <w:lang w:val="es-ES"/>
        </w:rPr>
        <w:t xml:space="preserve"> (por favor</w:t>
      </w:r>
      <w:r w:rsidR="00574A61" w:rsidRPr="003E2F52">
        <w:rPr>
          <w:rStyle w:val="Emphasis"/>
          <w:b w:val="0"/>
          <w:bCs/>
          <w:i/>
          <w:iCs w:val="0"/>
          <w:lang w:val="es-ES"/>
        </w:rPr>
        <w:t xml:space="preserve"> seleccione </w:t>
      </w:r>
      <w:r w:rsidR="008717B6" w:rsidRPr="003E2F52">
        <w:rPr>
          <w:rStyle w:val="Emphasis"/>
          <w:b w:val="0"/>
          <w:bCs/>
          <w:i/>
          <w:iCs w:val="0"/>
          <w:lang w:val="es-ES"/>
        </w:rPr>
        <w:t>un máximo de 3 áreas)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7"/>
        <w:gridCol w:w="3847"/>
        <w:gridCol w:w="3848"/>
        <w:gridCol w:w="3848"/>
      </w:tblGrid>
      <w:tr w:rsidR="00A30DBA" w:rsidRPr="003E2F52" w14:paraId="3BC4A3EF" w14:textId="77777777" w:rsidTr="00613E66">
        <w:trPr>
          <w:trHeight w:val="246"/>
        </w:trPr>
        <w:tc>
          <w:tcPr>
            <w:tcW w:w="1250" w:type="pct"/>
            <w:tcBorders>
              <w:bottom w:val="single" w:sz="4" w:space="0" w:color="auto"/>
            </w:tcBorders>
            <w:shd w:val="clear" w:color="auto" w:fill="auto"/>
            <w:noWrap/>
            <w:hideMark/>
          </w:tcPr>
          <w:p w14:paraId="0EBD8737" w14:textId="77777777" w:rsidR="00A30DBA" w:rsidRPr="003E2F52" w:rsidRDefault="00A30DBA" w:rsidP="00A30DBA">
            <w:pPr>
              <w:pStyle w:val="ListParagraph"/>
              <w:numPr>
                <w:ilvl w:val="0"/>
                <w:numId w:val="26"/>
              </w:numPr>
              <w:suppressAutoHyphens w:val="0"/>
              <w:autoSpaceDN/>
              <w:spacing w:after="0"/>
              <w:textAlignment w:val="auto"/>
              <w:rPr>
                <w:rFonts w:cs="Arial"/>
                <w:b/>
                <w:sz w:val="16"/>
                <w:szCs w:val="16"/>
                <w:lang w:val="es-ES" w:eastAsia="en-GB"/>
              </w:rPr>
            </w:pPr>
            <w:r w:rsidRPr="003E2F52">
              <w:rPr>
                <w:rFonts w:cs="Arial"/>
                <w:b/>
                <w:sz w:val="16"/>
                <w:szCs w:val="16"/>
                <w:lang w:val="es-ES" w:eastAsia="en-GB"/>
              </w:rPr>
              <w:t>Trabajo</w:t>
            </w:r>
          </w:p>
          <w:p w14:paraId="17F90527" w14:textId="77777777" w:rsidR="00A30DBA" w:rsidRPr="003E2F52" w:rsidRDefault="00A30DBA" w:rsidP="00613E66">
            <w:pPr>
              <w:pStyle w:val="ListParagraph"/>
              <w:suppressAutoHyphens w:val="0"/>
              <w:autoSpaceDN/>
              <w:spacing w:after="0"/>
              <w:textAlignment w:val="auto"/>
              <w:rPr>
                <w:rFonts w:ascii="Arial" w:hAnsi="Arial"/>
                <w:b/>
                <w:bCs/>
                <w:sz w:val="16"/>
                <w:szCs w:val="16"/>
                <w:lang w:val="es-ES"/>
              </w:rPr>
            </w:pPr>
          </w:p>
          <w:p w14:paraId="4747572C" w14:textId="77777777" w:rsidR="00A30DBA" w:rsidRPr="003E2F52" w:rsidRDefault="00A30DBA" w:rsidP="00613E66">
            <w:pPr>
              <w:suppressAutoHyphens w:val="0"/>
              <w:autoSpaceDN/>
              <w:spacing w:after="0"/>
              <w:ind w:left="284" w:hanging="284"/>
              <w:textAlignment w:val="auto"/>
              <w:rPr>
                <w:rFonts w:ascii="Arial" w:hAnsi="Arial"/>
                <w:sz w:val="16"/>
                <w:szCs w:val="16"/>
                <w:lang w:val="es-ES"/>
              </w:rPr>
            </w:pPr>
            <w:r w:rsidRPr="003E2F52">
              <w:rPr>
                <w:rFonts w:ascii="Segoe UI Symbol" w:hAnsi="Segoe UI Symbol" w:cs="Segoe UI Symbol"/>
                <w:sz w:val="16"/>
                <w:szCs w:val="16"/>
                <w:lang w:val="es-ES"/>
              </w:rPr>
              <w:t>☐</w:t>
            </w:r>
            <w:r w:rsidRPr="003E2F52">
              <w:rPr>
                <w:rFonts w:ascii="Arial" w:hAnsi="Arial"/>
                <w:sz w:val="16"/>
                <w:szCs w:val="16"/>
                <w:lang w:val="es-ES"/>
              </w:rPr>
              <w:t xml:space="preserve"> Trabajo decente</w:t>
            </w:r>
          </w:p>
          <w:p w14:paraId="16E8210F" w14:textId="77777777" w:rsidR="00A30DBA" w:rsidRPr="003E2F52" w:rsidRDefault="00A30DBA" w:rsidP="00613E66">
            <w:pPr>
              <w:suppressAutoHyphens w:val="0"/>
              <w:autoSpaceDN/>
              <w:spacing w:after="0"/>
              <w:ind w:left="284" w:hanging="284"/>
              <w:textAlignment w:val="auto"/>
              <w:rPr>
                <w:rFonts w:ascii="Arial" w:hAnsi="Arial"/>
                <w:sz w:val="16"/>
                <w:szCs w:val="16"/>
                <w:lang w:val="es-ES"/>
              </w:rPr>
            </w:pPr>
            <w:r w:rsidRPr="003E2F52">
              <w:rPr>
                <w:rFonts w:ascii="Segoe UI Symbol" w:hAnsi="Segoe UI Symbol" w:cs="Segoe UI Symbol"/>
                <w:sz w:val="16"/>
                <w:szCs w:val="16"/>
                <w:lang w:val="es-ES"/>
              </w:rPr>
              <w:t>☐</w:t>
            </w:r>
            <w:r w:rsidRPr="003E2F52">
              <w:rPr>
                <w:rFonts w:ascii="Arial" w:hAnsi="Arial"/>
                <w:sz w:val="16"/>
                <w:szCs w:val="16"/>
                <w:lang w:val="es-ES"/>
              </w:rPr>
              <w:t xml:space="preserve"> Futuro del trabajo</w:t>
            </w:r>
          </w:p>
          <w:p w14:paraId="6248E968" w14:textId="77777777" w:rsidR="00A30DBA" w:rsidRPr="003E2F52" w:rsidRDefault="00A30DBA" w:rsidP="00613E66">
            <w:pPr>
              <w:suppressAutoHyphens w:val="0"/>
              <w:autoSpaceDN/>
              <w:spacing w:after="0"/>
              <w:ind w:left="284" w:hanging="284"/>
              <w:textAlignment w:val="auto"/>
              <w:rPr>
                <w:rFonts w:ascii="Arial" w:hAnsi="Arial"/>
                <w:sz w:val="16"/>
                <w:szCs w:val="16"/>
                <w:lang w:val="es-ES"/>
              </w:rPr>
            </w:pPr>
          </w:p>
          <w:p w14:paraId="222F1406" w14:textId="77777777" w:rsidR="00A30DBA" w:rsidRPr="003E2F52" w:rsidRDefault="00A30DBA" w:rsidP="00613E66">
            <w:pPr>
              <w:suppressAutoHyphens w:val="0"/>
              <w:autoSpaceDN/>
              <w:spacing w:after="0"/>
              <w:ind w:left="284" w:hanging="284"/>
              <w:textAlignment w:val="auto"/>
              <w:rPr>
                <w:rFonts w:ascii="Arial" w:hAnsi="Arial"/>
                <w:i/>
                <w:iCs/>
                <w:sz w:val="16"/>
                <w:szCs w:val="16"/>
                <w:lang w:val="es-ES"/>
              </w:rPr>
            </w:pPr>
            <w:r w:rsidRPr="003E2F52">
              <w:rPr>
                <w:rFonts w:ascii="Arial" w:hAnsi="Arial"/>
                <w:i/>
                <w:iCs/>
                <w:sz w:val="16"/>
                <w:szCs w:val="16"/>
                <w:lang w:val="es-ES"/>
              </w:rPr>
              <w:t>Empleo:</w:t>
            </w:r>
          </w:p>
          <w:p w14:paraId="031FEA79" w14:textId="77777777" w:rsidR="00A30DBA" w:rsidRPr="003E2F52" w:rsidRDefault="00A30DBA" w:rsidP="00613E66">
            <w:pPr>
              <w:suppressAutoHyphens w:val="0"/>
              <w:autoSpaceDN/>
              <w:spacing w:after="0"/>
              <w:ind w:left="568" w:hanging="284"/>
              <w:textAlignment w:val="auto"/>
              <w:rPr>
                <w:rFonts w:ascii="Arial" w:hAnsi="Arial"/>
                <w:sz w:val="16"/>
                <w:szCs w:val="16"/>
                <w:lang w:val="es-ES"/>
              </w:rPr>
            </w:pPr>
            <w:r w:rsidRPr="003E2F52">
              <w:rPr>
                <w:rFonts w:ascii="Segoe UI Symbol" w:hAnsi="Segoe UI Symbol" w:cs="Segoe UI Symbol"/>
                <w:sz w:val="16"/>
                <w:szCs w:val="16"/>
                <w:lang w:val="es-ES"/>
              </w:rPr>
              <w:t>☐</w:t>
            </w:r>
            <w:r w:rsidRPr="003E2F52">
              <w:rPr>
                <w:rFonts w:ascii="Arial" w:hAnsi="Arial"/>
                <w:sz w:val="16"/>
                <w:szCs w:val="16"/>
                <w:lang w:val="es-ES"/>
              </w:rPr>
              <w:t xml:space="preserve"> Empleo informal</w:t>
            </w:r>
          </w:p>
          <w:p w14:paraId="7A72D196" w14:textId="77777777" w:rsidR="00A30DBA" w:rsidRPr="003E2F52" w:rsidRDefault="00A30DBA" w:rsidP="00613E66">
            <w:pPr>
              <w:suppressAutoHyphens w:val="0"/>
              <w:autoSpaceDN/>
              <w:spacing w:after="0"/>
              <w:ind w:left="568" w:hanging="284"/>
              <w:textAlignment w:val="auto"/>
              <w:rPr>
                <w:rFonts w:ascii="Arial" w:hAnsi="Arial"/>
                <w:sz w:val="16"/>
                <w:szCs w:val="16"/>
                <w:lang w:val="es-ES"/>
              </w:rPr>
            </w:pPr>
            <w:r w:rsidRPr="003E2F52">
              <w:rPr>
                <w:rFonts w:ascii="Segoe UI Symbol" w:hAnsi="Segoe UI Symbol" w:cs="Segoe UI Symbol"/>
                <w:sz w:val="16"/>
                <w:szCs w:val="16"/>
                <w:lang w:val="es-ES"/>
              </w:rPr>
              <w:t>☐</w:t>
            </w:r>
            <w:r w:rsidRPr="003E2F52">
              <w:rPr>
                <w:rFonts w:ascii="Arial" w:hAnsi="Arial"/>
                <w:sz w:val="16"/>
                <w:szCs w:val="16"/>
                <w:lang w:val="es-ES"/>
              </w:rPr>
              <w:t xml:space="preserve"> Empleo joven</w:t>
            </w:r>
          </w:p>
          <w:p w14:paraId="21DF5917" w14:textId="77777777" w:rsidR="00A30DBA" w:rsidRPr="003E2F52" w:rsidRDefault="00A30DBA" w:rsidP="00613E66">
            <w:pPr>
              <w:suppressAutoHyphens w:val="0"/>
              <w:autoSpaceDN/>
              <w:spacing w:after="0"/>
              <w:ind w:left="568" w:hanging="284"/>
              <w:textAlignment w:val="auto"/>
              <w:rPr>
                <w:rFonts w:ascii="Arial" w:hAnsi="Arial"/>
                <w:sz w:val="16"/>
                <w:szCs w:val="16"/>
                <w:lang w:val="es-ES"/>
              </w:rPr>
            </w:pPr>
            <w:r w:rsidRPr="003E2F52">
              <w:rPr>
                <w:rFonts w:ascii="Segoe UI Symbol" w:hAnsi="Segoe UI Symbol" w:cs="Segoe UI Symbol"/>
                <w:sz w:val="16"/>
                <w:szCs w:val="16"/>
                <w:lang w:val="es-ES"/>
              </w:rPr>
              <w:t>☐</w:t>
            </w:r>
            <w:r w:rsidRPr="003E2F52">
              <w:rPr>
                <w:rFonts w:ascii="Arial" w:hAnsi="Arial"/>
                <w:sz w:val="16"/>
                <w:szCs w:val="16"/>
                <w:lang w:val="es-ES"/>
              </w:rPr>
              <w:t xml:space="preserve"> Empleos verdes</w:t>
            </w:r>
          </w:p>
          <w:p w14:paraId="106979A3" w14:textId="77777777" w:rsidR="00A30DBA" w:rsidRPr="003E2F52" w:rsidRDefault="00A30DBA" w:rsidP="00613E66">
            <w:pPr>
              <w:suppressAutoHyphens w:val="0"/>
              <w:autoSpaceDN/>
              <w:spacing w:after="0"/>
              <w:ind w:left="568" w:hanging="284"/>
              <w:textAlignment w:val="auto"/>
              <w:rPr>
                <w:rFonts w:ascii="Arial" w:hAnsi="Arial"/>
                <w:sz w:val="16"/>
                <w:szCs w:val="16"/>
                <w:lang w:val="es-ES"/>
              </w:rPr>
            </w:pPr>
            <w:r w:rsidRPr="003E2F52">
              <w:rPr>
                <w:rFonts w:ascii="Segoe UI Symbol" w:hAnsi="Segoe UI Symbol" w:cs="Segoe UI Symbol"/>
                <w:sz w:val="16"/>
                <w:szCs w:val="16"/>
                <w:lang w:val="es-ES"/>
              </w:rPr>
              <w:t>☐</w:t>
            </w:r>
            <w:r w:rsidRPr="003E2F52">
              <w:rPr>
                <w:rFonts w:ascii="Arial" w:hAnsi="Arial"/>
                <w:sz w:val="16"/>
                <w:szCs w:val="16"/>
                <w:lang w:val="es-ES"/>
              </w:rPr>
              <w:t xml:space="preserve"> Política de empleo</w:t>
            </w:r>
          </w:p>
          <w:p w14:paraId="396C111F" w14:textId="77777777" w:rsidR="00A30DBA" w:rsidRPr="003E2F52" w:rsidRDefault="00A30DBA" w:rsidP="00613E66">
            <w:pPr>
              <w:suppressAutoHyphens w:val="0"/>
              <w:autoSpaceDN/>
              <w:spacing w:after="0"/>
              <w:ind w:left="568" w:hanging="284"/>
              <w:textAlignment w:val="auto"/>
              <w:rPr>
                <w:rFonts w:ascii="Arial" w:hAnsi="Arial"/>
                <w:sz w:val="16"/>
                <w:szCs w:val="16"/>
                <w:lang w:val="es-ES"/>
              </w:rPr>
            </w:pPr>
            <w:r w:rsidRPr="003E2F52">
              <w:rPr>
                <w:rFonts w:ascii="Segoe UI Symbol" w:hAnsi="Segoe UI Symbol" w:cs="Segoe UI Symbol"/>
                <w:sz w:val="16"/>
                <w:szCs w:val="16"/>
                <w:lang w:val="es-ES"/>
              </w:rPr>
              <w:t>☐</w:t>
            </w:r>
            <w:r w:rsidRPr="003E2F52">
              <w:rPr>
                <w:rFonts w:ascii="Arial" w:hAnsi="Arial"/>
                <w:sz w:val="16"/>
                <w:szCs w:val="16"/>
                <w:lang w:val="es-ES"/>
              </w:rPr>
              <w:t xml:space="preserve"> Servicios de empleo</w:t>
            </w:r>
          </w:p>
          <w:p w14:paraId="01D9A0DE" w14:textId="77777777" w:rsidR="00A30DBA" w:rsidRPr="003E2F52" w:rsidRDefault="00A30DBA" w:rsidP="00613E66">
            <w:pPr>
              <w:suppressAutoHyphens w:val="0"/>
              <w:autoSpaceDN/>
              <w:spacing w:after="0"/>
              <w:ind w:left="284" w:hanging="284"/>
              <w:textAlignment w:val="auto"/>
              <w:rPr>
                <w:rFonts w:ascii="Arial" w:hAnsi="Arial"/>
                <w:sz w:val="16"/>
                <w:szCs w:val="16"/>
                <w:lang w:val="es-ES"/>
              </w:rPr>
            </w:pPr>
          </w:p>
          <w:p w14:paraId="14FD0685" w14:textId="77777777" w:rsidR="00A30DBA" w:rsidRPr="003E2F52" w:rsidRDefault="00A30DBA" w:rsidP="00613E66">
            <w:pPr>
              <w:suppressAutoHyphens w:val="0"/>
              <w:autoSpaceDN/>
              <w:spacing w:after="0"/>
              <w:ind w:left="284" w:hanging="284"/>
              <w:textAlignment w:val="auto"/>
              <w:rPr>
                <w:rFonts w:ascii="Arial" w:hAnsi="Arial"/>
                <w:sz w:val="16"/>
                <w:szCs w:val="16"/>
                <w:lang w:val="es-ES"/>
              </w:rPr>
            </w:pPr>
            <w:r w:rsidRPr="003E2F52">
              <w:rPr>
                <w:rFonts w:ascii="Segoe UI Symbol" w:hAnsi="Segoe UI Symbol" w:cs="Segoe UI Symbol"/>
                <w:sz w:val="16"/>
                <w:szCs w:val="16"/>
                <w:lang w:val="es-ES"/>
              </w:rPr>
              <w:t>☐</w:t>
            </w:r>
            <w:r w:rsidRPr="003E2F52">
              <w:rPr>
                <w:rFonts w:ascii="Arial" w:hAnsi="Arial"/>
                <w:sz w:val="16"/>
                <w:szCs w:val="16"/>
                <w:lang w:val="es-ES"/>
              </w:rPr>
              <w:t xml:space="preserve"> Trabajo forzado</w:t>
            </w:r>
          </w:p>
          <w:p w14:paraId="49EFD3B1" w14:textId="77777777" w:rsidR="00A30DBA" w:rsidRPr="003E2F52" w:rsidRDefault="00A30DBA" w:rsidP="00613E66">
            <w:pPr>
              <w:suppressAutoHyphens w:val="0"/>
              <w:autoSpaceDN/>
              <w:spacing w:after="0"/>
              <w:ind w:left="284" w:hanging="284"/>
              <w:textAlignment w:val="auto"/>
              <w:rPr>
                <w:rFonts w:ascii="Arial" w:hAnsi="Arial"/>
                <w:sz w:val="16"/>
                <w:szCs w:val="16"/>
                <w:lang w:val="es-ES"/>
              </w:rPr>
            </w:pPr>
            <w:r w:rsidRPr="003E2F52">
              <w:rPr>
                <w:rFonts w:ascii="Segoe UI Symbol" w:hAnsi="Segoe UI Symbol" w:cs="Segoe UI Symbol"/>
                <w:sz w:val="16"/>
                <w:szCs w:val="16"/>
                <w:lang w:val="es-ES"/>
              </w:rPr>
              <w:t>☐</w:t>
            </w:r>
            <w:r w:rsidRPr="003E2F52">
              <w:rPr>
                <w:rFonts w:ascii="Arial" w:hAnsi="Arial"/>
                <w:sz w:val="16"/>
                <w:szCs w:val="16"/>
                <w:lang w:val="es-ES"/>
              </w:rPr>
              <w:t xml:space="preserve"> Mercado laboral</w:t>
            </w:r>
          </w:p>
          <w:p w14:paraId="109900B3" w14:textId="77777777" w:rsidR="00A30DBA" w:rsidRPr="003E2F52" w:rsidRDefault="00A30DBA" w:rsidP="00613E66">
            <w:pPr>
              <w:suppressAutoHyphens w:val="0"/>
              <w:autoSpaceDN/>
              <w:spacing w:after="0"/>
              <w:ind w:left="284" w:hanging="284"/>
              <w:textAlignment w:val="auto"/>
              <w:rPr>
                <w:rFonts w:ascii="Arial" w:hAnsi="Arial"/>
                <w:sz w:val="16"/>
                <w:szCs w:val="16"/>
                <w:lang w:val="es-ES"/>
              </w:rPr>
            </w:pPr>
            <w:r w:rsidRPr="003E2F52">
              <w:rPr>
                <w:rFonts w:ascii="Segoe UI Symbol" w:hAnsi="Segoe UI Symbol" w:cs="Segoe UI Symbol"/>
                <w:sz w:val="16"/>
                <w:szCs w:val="16"/>
                <w:lang w:val="es-ES"/>
              </w:rPr>
              <w:t>☐</w:t>
            </w:r>
            <w:r w:rsidRPr="003E2F52">
              <w:rPr>
                <w:rFonts w:ascii="Arial" w:hAnsi="Arial"/>
                <w:sz w:val="16"/>
                <w:szCs w:val="16"/>
                <w:lang w:val="es-ES"/>
              </w:rPr>
              <w:t xml:space="preserve"> Política laboral</w:t>
            </w:r>
          </w:p>
          <w:p w14:paraId="58BC8CDF" w14:textId="77777777" w:rsidR="00A30DBA" w:rsidRPr="003E2F52" w:rsidRDefault="00A30DBA" w:rsidP="00613E66">
            <w:pPr>
              <w:suppressAutoHyphens w:val="0"/>
              <w:autoSpaceDN/>
              <w:spacing w:after="0"/>
              <w:ind w:left="284" w:hanging="284"/>
              <w:textAlignment w:val="auto"/>
              <w:rPr>
                <w:rFonts w:ascii="Arial" w:hAnsi="Arial"/>
                <w:sz w:val="16"/>
                <w:szCs w:val="16"/>
                <w:lang w:val="es-ES"/>
              </w:rPr>
            </w:pPr>
            <w:r w:rsidRPr="003E2F52">
              <w:rPr>
                <w:rFonts w:ascii="Segoe UI Symbol" w:hAnsi="Segoe UI Symbol" w:cs="Segoe UI Symbol"/>
                <w:sz w:val="16"/>
                <w:szCs w:val="16"/>
                <w:lang w:val="es-ES"/>
              </w:rPr>
              <w:t>☐</w:t>
            </w:r>
            <w:r w:rsidRPr="003E2F52">
              <w:rPr>
                <w:rFonts w:ascii="Arial" w:hAnsi="Arial"/>
                <w:sz w:val="16"/>
                <w:szCs w:val="16"/>
                <w:lang w:val="es-ES"/>
              </w:rPr>
              <w:t xml:space="preserve"> Medios de subsistencia/ actividades generadoras de ingresos</w:t>
            </w:r>
          </w:p>
          <w:p w14:paraId="5475298B" w14:textId="77777777" w:rsidR="00A30DBA" w:rsidRPr="003E2F52" w:rsidRDefault="00A30DBA" w:rsidP="00613E66">
            <w:pPr>
              <w:suppressAutoHyphens w:val="0"/>
              <w:autoSpaceDN/>
              <w:spacing w:after="0"/>
              <w:ind w:left="0"/>
              <w:textAlignment w:val="auto"/>
              <w:rPr>
                <w:rFonts w:ascii="Arial" w:hAnsi="Arial"/>
                <w:sz w:val="16"/>
                <w:szCs w:val="16"/>
                <w:lang w:val="es-ES"/>
              </w:rPr>
            </w:pPr>
          </w:p>
          <w:p w14:paraId="2DC78DDE" w14:textId="77777777" w:rsidR="00A30DBA" w:rsidRPr="003E2F52" w:rsidRDefault="00A30DBA" w:rsidP="00613E66">
            <w:pPr>
              <w:suppressAutoHyphens w:val="0"/>
              <w:autoSpaceDN/>
              <w:spacing w:after="0"/>
              <w:ind w:left="0"/>
              <w:textAlignment w:val="auto"/>
              <w:rPr>
                <w:rFonts w:ascii="Arial" w:hAnsi="Arial"/>
                <w:i/>
                <w:iCs/>
                <w:sz w:val="16"/>
                <w:szCs w:val="16"/>
                <w:lang w:val="es-ES"/>
              </w:rPr>
            </w:pPr>
            <w:r w:rsidRPr="003E2F52">
              <w:rPr>
                <w:rFonts w:ascii="Arial" w:hAnsi="Arial"/>
                <w:i/>
                <w:iCs/>
                <w:sz w:val="16"/>
                <w:szCs w:val="16"/>
                <w:lang w:val="es-ES"/>
              </w:rPr>
              <w:t>Trabajadores/as:</w:t>
            </w:r>
          </w:p>
          <w:p w14:paraId="5B9A455A" w14:textId="77777777" w:rsidR="00A30DBA" w:rsidRPr="003E2F52" w:rsidRDefault="00A30DBA" w:rsidP="00613E66">
            <w:pPr>
              <w:suppressAutoHyphens w:val="0"/>
              <w:autoSpaceDN/>
              <w:spacing w:after="0"/>
              <w:ind w:left="568" w:hanging="284"/>
              <w:textAlignment w:val="auto"/>
              <w:rPr>
                <w:rFonts w:ascii="Arial" w:hAnsi="Arial"/>
                <w:sz w:val="16"/>
                <w:szCs w:val="16"/>
                <w:lang w:val="es-ES"/>
              </w:rPr>
            </w:pPr>
            <w:r w:rsidRPr="003E2F52">
              <w:rPr>
                <w:rFonts w:ascii="Segoe UI Symbol" w:hAnsi="Segoe UI Symbol" w:cs="Segoe UI Symbol"/>
                <w:sz w:val="16"/>
                <w:szCs w:val="16"/>
                <w:lang w:val="es-ES"/>
              </w:rPr>
              <w:t>☐</w:t>
            </w:r>
            <w:r w:rsidRPr="003E2F52">
              <w:rPr>
                <w:rFonts w:ascii="Arial" w:hAnsi="Arial"/>
                <w:sz w:val="16"/>
                <w:szCs w:val="16"/>
                <w:lang w:val="es-ES"/>
              </w:rPr>
              <w:t xml:space="preserve"> Trabajadores con discapacidades</w:t>
            </w:r>
          </w:p>
          <w:p w14:paraId="48638761" w14:textId="77777777" w:rsidR="00A30DBA" w:rsidRPr="003E2F52" w:rsidRDefault="00A30DBA" w:rsidP="00613E66">
            <w:pPr>
              <w:pBdr>
                <w:bottom w:val="single" w:sz="12" w:space="1" w:color="auto"/>
              </w:pBdr>
              <w:spacing w:after="0"/>
              <w:ind w:left="284"/>
              <w:rPr>
                <w:rFonts w:ascii="Arial" w:hAnsi="Arial"/>
                <w:sz w:val="16"/>
                <w:szCs w:val="16"/>
                <w:lang w:val="es-ES"/>
              </w:rPr>
            </w:pPr>
            <w:r w:rsidRPr="003E2F52">
              <w:rPr>
                <w:rFonts w:ascii="Segoe UI Symbol" w:hAnsi="Segoe UI Symbol" w:cs="Segoe UI Symbol"/>
                <w:sz w:val="16"/>
                <w:szCs w:val="16"/>
                <w:lang w:val="es-ES"/>
              </w:rPr>
              <w:t>☐</w:t>
            </w:r>
            <w:r w:rsidRPr="003E2F52">
              <w:rPr>
                <w:rFonts w:ascii="Arial" w:hAnsi="Arial"/>
                <w:sz w:val="16"/>
                <w:szCs w:val="16"/>
                <w:lang w:val="es-ES"/>
              </w:rPr>
              <w:t xml:space="preserve"> Mujeres trabajadoras</w:t>
            </w:r>
          </w:p>
          <w:p w14:paraId="2D4D6D7B" w14:textId="77777777" w:rsidR="00A30DBA" w:rsidRPr="003E2F52" w:rsidRDefault="00A30DBA" w:rsidP="00613E66">
            <w:pPr>
              <w:pBdr>
                <w:bottom w:val="single" w:sz="12" w:space="1" w:color="auto"/>
              </w:pBdr>
              <w:spacing w:after="0"/>
              <w:ind w:left="284"/>
              <w:rPr>
                <w:rFonts w:cs="Arial"/>
                <w:sz w:val="16"/>
                <w:szCs w:val="16"/>
                <w:lang w:val="es-ES" w:eastAsia="en-GB"/>
              </w:rPr>
            </w:pPr>
          </w:p>
          <w:p w14:paraId="0E6DC7FA" w14:textId="77777777" w:rsidR="00A30DBA" w:rsidRPr="003E2F52" w:rsidRDefault="00A30DBA" w:rsidP="00A30DBA">
            <w:pPr>
              <w:pStyle w:val="ListParagraph"/>
              <w:numPr>
                <w:ilvl w:val="0"/>
                <w:numId w:val="26"/>
              </w:numPr>
              <w:suppressAutoHyphens w:val="0"/>
              <w:autoSpaceDN/>
              <w:spacing w:after="0"/>
              <w:textAlignment w:val="auto"/>
              <w:rPr>
                <w:rFonts w:cs="Arial"/>
                <w:b/>
                <w:sz w:val="16"/>
                <w:szCs w:val="16"/>
                <w:lang w:val="es-ES" w:eastAsia="en-GB"/>
              </w:rPr>
            </w:pPr>
            <w:r w:rsidRPr="003E2F52">
              <w:rPr>
                <w:rFonts w:cs="Arial"/>
                <w:b/>
                <w:sz w:val="16"/>
                <w:szCs w:val="16"/>
                <w:lang w:val="es-ES" w:eastAsia="en-GB"/>
              </w:rPr>
              <w:t>Condiciones laborales</w:t>
            </w:r>
          </w:p>
          <w:p w14:paraId="249D6F74" w14:textId="77777777" w:rsidR="00A30DBA" w:rsidRPr="003E2F52" w:rsidRDefault="00A30DBA" w:rsidP="00613E66">
            <w:pPr>
              <w:suppressAutoHyphens w:val="0"/>
              <w:autoSpaceDN/>
              <w:spacing w:after="0"/>
              <w:ind w:left="284" w:hanging="284"/>
              <w:textAlignment w:val="auto"/>
              <w:rPr>
                <w:rFonts w:ascii="Arial" w:hAnsi="Arial" w:cs="Arial"/>
                <w:b/>
                <w:sz w:val="16"/>
                <w:szCs w:val="16"/>
                <w:lang w:val="es-ES"/>
              </w:rPr>
            </w:pPr>
          </w:p>
          <w:p w14:paraId="46C9805E"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Condiciones del empleo</w:t>
            </w:r>
          </w:p>
          <w:p w14:paraId="3B4E7E13"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Protección de la maternidad</w:t>
            </w:r>
          </w:p>
          <w:p w14:paraId="4D477645"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Calidad de vida laboral</w:t>
            </w:r>
          </w:p>
          <w:p w14:paraId="499106F6"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Entorno de trabajo</w:t>
            </w:r>
          </w:p>
          <w:p w14:paraId="5BC4F9A9" w14:textId="77777777" w:rsidR="00A30DBA" w:rsidRPr="003E2F52" w:rsidRDefault="00A30DBA" w:rsidP="00613E66">
            <w:pPr>
              <w:pBdr>
                <w:bottom w:val="single" w:sz="12" w:space="1" w:color="auto"/>
              </w:pBdr>
              <w:spacing w:after="0"/>
              <w:ind w:left="0"/>
              <w:rPr>
                <w:rFonts w:cs="Arial"/>
                <w:b/>
                <w:sz w:val="16"/>
                <w:szCs w:val="16"/>
                <w:lang w:val="es-ES" w:eastAsia="en-GB"/>
              </w:rPr>
            </w:pPr>
            <w:r w:rsidRPr="003E2F52">
              <w:rPr>
                <w:rFonts w:ascii="MS Gothic" w:eastAsia="MS Gothic" w:hAnsi="MS Gothic" w:cs="Arial"/>
                <w:sz w:val="16"/>
                <w:szCs w:val="16"/>
                <w:lang w:val="es-ES"/>
              </w:rPr>
              <w:t>☐</w:t>
            </w:r>
            <w:r w:rsidRPr="003E2F52">
              <w:rPr>
                <w:rFonts w:ascii="Arial" w:hAnsi="Arial"/>
                <w:sz w:val="16"/>
                <w:szCs w:val="16"/>
                <w:lang w:val="es-ES"/>
              </w:rPr>
              <w:t xml:space="preserve"> Organización del trabajo</w:t>
            </w:r>
            <w:r w:rsidRPr="003E2F52">
              <w:rPr>
                <w:rFonts w:cs="Arial"/>
                <w:b/>
                <w:sz w:val="16"/>
                <w:szCs w:val="16"/>
                <w:lang w:val="es-ES" w:eastAsia="en-GB"/>
              </w:rPr>
              <w:t xml:space="preserve"> </w:t>
            </w:r>
          </w:p>
          <w:p w14:paraId="2EAAB09F" w14:textId="77777777" w:rsidR="00A30DBA" w:rsidRPr="003E2F52" w:rsidRDefault="00A30DBA" w:rsidP="00613E66">
            <w:pPr>
              <w:pBdr>
                <w:bottom w:val="single" w:sz="12" w:space="1" w:color="auto"/>
              </w:pBdr>
              <w:spacing w:after="0"/>
              <w:ind w:left="0"/>
              <w:rPr>
                <w:rFonts w:cs="Arial"/>
                <w:b/>
                <w:sz w:val="16"/>
                <w:szCs w:val="16"/>
                <w:lang w:val="es-ES" w:eastAsia="en-GB"/>
              </w:rPr>
            </w:pPr>
          </w:p>
          <w:p w14:paraId="654690A3" w14:textId="77777777" w:rsidR="00A30DBA" w:rsidRPr="003E2F52" w:rsidRDefault="00A30DBA" w:rsidP="00A30DBA">
            <w:pPr>
              <w:pStyle w:val="ListParagraph"/>
              <w:numPr>
                <w:ilvl w:val="0"/>
                <w:numId w:val="26"/>
              </w:numPr>
              <w:suppressAutoHyphens w:val="0"/>
              <w:autoSpaceDN/>
              <w:spacing w:after="0"/>
              <w:textAlignment w:val="auto"/>
              <w:rPr>
                <w:rFonts w:cs="Arial"/>
                <w:b/>
                <w:sz w:val="16"/>
                <w:szCs w:val="16"/>
                <w:lang w:val="es-ES" w:eastAsia="en-GB"/>
              </w:rPr>
            </w:pPr>
            <w:r w:rsidRPr="003E2F52">
              <w:rPr>
                <w:rFonts w:cs="Arial"/>
                <w:b/>
                <w:sz w:val="16"/>
                <w:szCs w:val="16"/>
                <w:lang w:val="es-ES" w:eastAsia="en-GB"/>
              </w:rPr>
              <w:t>Relaciones laborales</w:t>
            </w:r>
          </w:p>
          <w:p w14:paraId="5F27A4FD" w14:textId="77777777" w:rsidR="00A30DBA" w:rsidRPr="003E2F52" w:rsidRDefault="00A30DBA" w:rsidP="00613E66">
            <w:pPr>
              <w:suppressAutoHyphens w:val="0"/>
              <w:autoSpaceDN/>
              <w:spacing w:after="0"/>
              <w:ind w:left="284" w:hanging="284"/>
              <w:textAlignment w:val="auto"/>
              <w:rPr>
                <w:rFonts w:ascii="Arial" w:hAnsi="Arial" w:cs="Arial"/>
                <w:b/>
                <w:sz w:val="16"/>
                <w:szCs w:val="16"/>
                <w:lang w:val="es-ES"/>
              </w:rPr>
            </w:pPr>
          </w:p>
          <w:p w14:paraId="0EF16DB5"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Organizaciones de empleadores</w:t>
            </w:r>
          </w:p>
          <w:p w14:paraId="5F0A6C87"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Diálogo social</w:t>
            </w:r>
          </w:p>
          <w:p w14:paraId="4709BDC3" w14:textId="0885A7E4" w:rsidR="00A30DBA" w:rsidRPr="003E2F52" w:rsidRDefault="00A30DBA" w:rsidP="00613E66">
            <w:pPr>
              <w:spacing w:after="0"/>
              <w:ind w:left="0"/>
              <w:rPr>
                <w:rFonts w:cs="Arial"/>
                <w:sz w:val="16"/>
                <w:szCs w:val="16"/>
                <w:lang w:val="es-ES" w:eastAsia="en-GB"/>
              </w:rPr>
            </w:pPr>
            <w:r w:rsidRPr="003E2F52">
              <w:rPr>
                <w:rFonts w:ascii="MS Gothic" w:eastAsia="MS Gothic" w:hAnsi="MS Gothic" w:cs="Arial"/>
                <w:sz w:val="16"/>
                <w:szCs w:val="16"/>
                <w:lang w:val="es-ES"/>
              </w:rPr>
              <w:t>☐</w:t>
            </w:r>
            <w:r w:rsidRPr="003E2F52">
              <w:rPr>
                <w:rFonts w:ascii="Arial" w:hAnsi="Arial"/>
                <w:sz w:val="16"/>
                <w:szCs w:val="16"/>
                <w:lang w:val="es-ES"/>
              </w:rPr>
              <w:t xml:space="preserve"> Sindicatos</w:t>
            </w:r>
          </w:p>
        </w:tc>
        <w:tc>
          <w:tcPr>
            <w:tcW w:w="1250" w:type="pct"/>
            <w:tcBorders>
              <w:bottom w:val="single" w:sz="4" w:space="0" w:color="auto"/>
            </w:tcBorders>
            <w:shd w:val="clear" w:color="auto" w:fill="auto"/>
            <w:noWrap/>
            <w:hideMark/>
          </w:tcPr>
          <w:p w14:paraId="5BC1B190" w14:textId="77777777" w:rsidR="00A30DBA" w:rsidRPr="003E2F52" w:rsidRDefault="00A30DBA" w:rsidP="00A30DBA">
            <w:pPr>
              <w:pStyle w:val="ListParagraph"/>
              <w:numPr>
                <w:ilvl w:val="0"/>
                <w:numId w:val="26"/>
              </w:numPr>
              <w:suppressAutoHyphens w:val="0"/>
              <w:autoSpaceDN/>
              <w:spacing w:after="0"/>
              <w:textAlignment w:val="auto"/>
              <w:rPr>
                <w:rFonts w:cs="Arial"/>
                <w:b/>
                <w:sz w:val="16"/>
                <w:szCs w:val="16"/>
                <w:lang w:val="es-ES" w:eastAsia="en-GB"/>
              </w:rPr>
            </w:pPr>
            <w:r w:rsidRPr="003E2F52">
              <w:rPr>
                <w:rFonts w:cs="Arial"/>
                <w:b/>
                <w:sz w:val="16"/>
                <w:szCs w:val="16"/>
                <w:lang w:val="es-ES" w:eastAsia="en-GB"/>
              </w:rPr>
              <w:t>Derecho laboral</w:t>
            </w:r>
          </w:p>
          <w:p w14:paraId="30C5C558" w14:textId="77777777" w:rsidR="00A30DBA" w:rsidRPr="003E2F52" w:rsidRDefault="00A30DBA" w:rsidP="00613E66">
            <w:pPr>
              <w:suppressAutoHyphens w:val="0"/>
              <w:autoSpaceDN/>
              <w:spacing w:after="0"/>
              <w:ind w:left="284" w:hanging="284"/>
              <w:textAlignment w:val="auto"/>
              <w:rPr>
                <w:rFonts w:ascii="Arial" w:hAnsi="Arial"/>
                <w:b/>
                <w:sz w:val="16"/>
                <w:szCs w:val="16"/>
                <w:lang w:val="es-ES"/>
              </w:rPr>
            </w:pPr>
          </w:p>
          <w:p w14:paraId="2E308741"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Legislación laboral</w:t>
            </w:r>
          </w:p>
          <w:p w14:paraId="16C18AA1"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Normas del trabajo</w:t>
            </w:r>
          </w:p>
          <w:p w14:paraId="19EFF6F1" w14:textId="77777777" w:rsidR="00A30DBA" w:rsidRPr="003E2F52" w:rsidRDefault="00A30DBA" w:rsidP="00613E66">
            <w:pPr>
              <w:pBdr>
                <w:bottom w:val="single" w:sz="12" w:space="1" w:color="auto"/>
              </w:pBdr>
              <w:spacing w:after="0"/>
              <w:ind w:left="0"/>
              <w:rPr>
                <w:rFonts w:cs="Arial"/>
                <w:b/>
                <w:sz w:val="16"/>
                <w:szCs w:val="16"/>
                <w:lang w:val="es-ES" w:eastAsia="en-GB"/>
              </w:rPr>
            </w:pPr>
          </w:p>
          <w:p w14:paraId="25E134B9" w14:textId="77777777" w:rsidR="00A30DBA" w:rsidRPr="003E2F52" w:rsidRDefault="00A30DBA" w:rsidP="00A30DBA">
            <w:pPr>
              <w:pStyle w:val="ListParagraph"/>
              <w:numPr>
                <w:ilvl w:val="0"/>
                <w:numId w:val="26"/>
              </w:numPr>
              <w:suppressAutoHyphens w:val="0"/>
              <w:autoSpaceDN/>
              <w:spacing w:after="0"/>
              <w:textAlignment w:val="auto"/>
              <w:rPr>
                <w:rFonts w:ascii="Arial" w:hAnsi="Arial"/>
                <w:b/>
                <w:sz w:val="16"/>
                <w:szCs w:val="16"/>
                <w:lang w:val="es-ES"/>
              </w:rPr>
            </w:pPr>
            <w:r w:rsidRPr="003E2F52">
              <w:rPr>
                <w:rFonts w:ascii="Arial" w:hAnsi="Arial"/>
                <w:b/>
                <w:sz w:val="16"/>
                <w:szCs w:val="16"/>
                <w:lang w:val="es-ES"/>
              </w:rPr>
              <w:t>Protección social</w:t>
            </w:r>
          </w:p>
          <w:p w14:paraId="4BB06763" w14:textId="77777777" w:rsidR="00A30DBA" w:rsidRPr="003E2F52" w:rsidRDefault="00A30DBA" w:rsidP="00613E66">
            <w:pPr>
              <w:suppressAutoHyphens w:val="0"/>
              <w:autoSpaceDN/>
              <w:spacing w:after="0"/>
              <w:ind w:left="284" w:hanging="284"/>
              <w:textAlignment w:val="auto"/>
              <w:rPr>
                <w:rFonts w:ascii="Arial" w:hAnsi="Arial" w:cs="Arial"/>
                <w:b/>
                <w:sz w:val="16"/>
                <w:szCs w:val="16"/>
                <w:lang w:val="es-ES"/>
              </w:rPr>
            </w:pPr>
          </w:p>
          <w:p w14:paraId="497B140F" w14:textId="77777777" w:rsidR="00A30DBA" w:rsidRPr="003E2F52" w:rsidRDefault="00A30DBA" w:rsidP="00613E66">
            <w:pPr>
              <w:suppressAutoHyphens w:val="0"/>
              <w:autoSpaceDN/>
              <w:spacing w:after="0"/>
              <w:ind w:left="284" w:hanging="284"/>
              <w:textAlignment w:val="auto"/>
              <w:rPr>
                <w:rFonts w:ascii="Arial" w:hAnsi="Arial"/>
                <w:i/>
                <w:iCs/>
                <w:sz w:val="16"/>
                <w:szCs w:val="16"/>
                <w:lang w:val="es-ES"/>
              </w:rPr>
            </w:pPr>
            <w:r w:rsidRPr="003E2F52">
              <w:rPr>
                <w:rFonts w:ascii="Arial" w:hAnsi="Arial"/>
                <w:i/>
                <w:iCs/>
                <w:sz w:val="16"/>
                <w:szCs w:val="16"/>
                <w:lang w:val="es-ES"/>
              </w:rPr>
              <w:t>Asistencia social:</w:t>
            </w:r>
          </w:p>
          <w:p w14:paraId="11BD6E26"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 xml:space="preserve">☐ </w:t>
            </w:r>
            <w:r w:rsidRPr="003E2F52">
              <w:rPr>
                <w:rFonts w:ascii="Arial" w:hAnsi="Arial" w:cs="Arial"/>
                <w:sz w:val="16"/>
                <w:szCs w:val="16"/>
                <w:lang w:val="es-ES"/>
              </w:rPr>
              <w:t>Planes de garantía del empleo</w:t>
            </w:r>
          </w:p>
          <w:p w14:paraId="2B377475"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 xml:space="preserve">☐ </w:t>
            </w:r>
            <w:r w:rsidRPr="003E2F52">
              <w:rPr>
                <w:rFonts w:ascii="Arial" w:hAnsi="Arial" w:cs="Arial"/>
                <w:sz w:val="16"/>
                <w:szCs w:val="16"/>
                <w:lang w:val="es-ES"/>
              </w:rPr>
              <w:t>Sistemas de renta mínima garantizada</w:t>
            </w:r>
          </w:p>
          <w:p w14:paraId="097B7F61" w14:textId="77777777" w:rsidR="00A30DBA" w:rsidRPr="003E2F52" w:rsidRDefault="00A30DBA" w:rsidP="00613E66">
            <w:pPr>
              <w:suppressAutoHyphens w:val="0"/>
              <w:autoSpaceDN/>
              <w:spacing w:after="0"/>
              <w:ind w:left="284" w:hanging="284"/>
              <w:textAlignment w:val="auto"/>
              <w:rPr>
                <w:rFonts w:ascii="MS Gothic" w:eastAsia="MS Gothic" w:hAnsi="MS Gothic" w:cs="Arial"/>
                <w:sz w:val="16"/>
                <w:szCs w:val="16"/>
                <w:lang w:val="es-ES"/>
              </w:rPr>
            </w:pPr>
          </w:p>
          <w:p w14:paraId="61D25BAB" w14:textId="77777777" w:rsidR="00A30DBA" w:rsidRPr="003E2F52" w:rsidRDefault="00A30DBA" w:rsidP="00613E66">
            <w:pPr>
              <w:suppressAutoHyphens w:val="0"/>
              <w:autoSpaceDN/>
              <w:spacing w:after="0"/>
              <w:ind w:left="284" w:hanging="284"/>
              <w:textAlignment w:val="auto"/>
              <w:rPr>
                <w:rFonts w:ascii="Arial" w:hAnsi="Arial"/>
                <w:i/>
                <w:iCs/>
                <w:sz w:val="16"/>
                <w:szCs w:val="16"/>
                <w:lang w:val="es-ES"/>
              </w:rPr>
            </w:pPr>
            <w:r w:rsidRPr="003E2F52">
              <w:rPr>
                <w:rFonts w:ascii="Arial" w:hAnsi="Arial"/>
                <w:i/>
                <w:iCs/>
                <w:sz w:val="16"/>
                <w:szCs w:val="16"/>
                <w:lang w:val="es-ES"/>
              </w:rPr>
              <w:t>Seguridad Social:</w:t>
            </w:r>
          </w:p>
          <w:p w14:paraId="5E138822" w14:textId="77777777" w:rsidR="00A30DBA" w:rsidRPr="003E2F52" w:rsidRDefault="001D230D" w:rsidP="00613E66">
            <w:pPr>
              <w:tabs>
                <w:tab w:val="left" w:pos="193"/>
                <w:tab w:val="left" w:pos="226"/>
              </w:tabs>
              <w:spacing w:after="0"/>
              <w:ind w:left="193"/>
              <w:rPr>
                <w:rFonts w:cs="Arial"/>
                <w:sz w:val="16"/>
                <w:szCs w:val="16"/>
                <w:lang w:val="es-ES" w:eastAsia="en-GB"/>
              </w:rPr>
            </w:pPr>
            <w:sdt>
              <w:sdtPr>
                <w:rPr>
                  <w:rFonts w:cs="Arial"/>
                  <w:sz w:val="16"/>
                  <w:szCs w:val="16"/>
                  <w:lang w:val="es-ES" w:eastAsia="en-GB"/>
                </w:rPr>
                <w:id w:val="1786227260"/>
                <w14:checkbox>
                  <w14:checked w14:val="0"/>
                  <w14:checkedState w14:val="2612" w14:font="MS Gothic"/>
                  <w14:uncheckedState w14:val="2610" w14:font="MS Gothic"/>
                </w14:checkbox>
              </w:sdtPr>
              <w:sdtEndPr/>
              <w:sdtContent>
                <w:r w:rsidR="00A30DBA" w:rsidRPr="003E2F52">
                  <w:rPr>
                    <w:rFonts w:ascii="Segoe UI Symbol" w:hAnsi="Segoe UI Symbol" w:cs="Segoe UI Symbol"/>
                    <w:sz w:val="16"/>
                    <w:szCs w:val="16"/>
                    <w:lang w:val="es-ES" w:eastAsia="en-GB"/>
                  </w:rPr>
                  <w:t>☐</w:t>
                </w:r>
              </w:sdtContent>
            </w:sdt>
            <w:r w:rsidR="00A30DBA" w:rsidRPr="003E2F52">
              <w:rPr>
                <w:rFonts w:cs="Arial"/>
                <w:sz w:val="16"/>
                <w:szCs w:val="16"/>
                <w:lang w:val="es-ES" w:eastAsia="en-GB"/>
              </w:rPr>
              <w:t xml:space="preserve"> Prestaciones por discapacidad</w:t>
            </w:r>
          </w:p>
          <w:p w14:paraId="2E5A7877" w14:textId="77777777" w:rsidR="00A30DBA" w:rsidRPr="003E2F52" w:rsidRDefault="00A30DBA" w:rsidP="00613E66">
            <w:pPr>
              <w:tabs>
                <w:tab w:val="left" w:pos="193"/>
                <w:tab w:val="left" w:pos="226"/>
              </w:tabs>
              <w:spacing w:after="0"/>
              <w:ind w:left="0"/>
              <w:rPr>
                <w:rFonts w:cs="Arial"/>
                <w:sz w:val="16"/>
                <w:szCs w:val="16"/>
                <w:lang w:val="es-ES" w:eastAsia="en-GB"/>
              </w:rPr>
            </w:pPr>
            <w:r w:rsidRPr="003E2F52">
              <w:rPr>
                <w:rFonts w:cs="Arial"/>
                <w:sz w:val="16"/>
                <w:szCs w:val="16"/>
                <w:lang w:val="es-ES" w:eastAsia="en-GB"/>
              </w:rPr>
              <w:tab/>
            </w:r>
            <w:sdt>
              <w:sdtPr>
                <w:rPr>
                  <w:rFonts w:cs="Arial"/>
                  <w:sz w:val="16"/>
                  <w:szCs w:val="16"/>
                  <w:lang w:val="es-ES" w:eastAsia="en-GB"/>
                </w:rPr>
                <w:id w:val="-1503967627"/>
                <w14:checkbox>
                  <w14:checked w14:val="0"/>
                  <w14:checkedState w14:val="2612" w14:font="MS Gothic"/>
                  <w14:uncheckedState w14:val="2610" w14:font="MS Gothic"/>
                </w14:checkbox>
              </w:sdtPr>
              <w:sdtEndPr/>
              <w:sdtContent>
                <w:r w:rsidRPr="003E2F52">
                  <w:rPr>
                    <w:rFonts w:ascii="Segoe UI Symbol" w:hAnsi="Segoe UI Symbol" w:cs="Segoe UI Symbol"/>
                    <w:sz w:val="16"/>
                    <w:szCs w:val="16"/>
                    <w:lang w:val="es-ES" w:eastAsia="en-GB"/>
                  </w:rPr>
                  <w:t>☐</w:t>
                </w:r>
              </w:sdtContent>
            </w:sdt>
            <w:r w:rsidRPr="003E2F52">
              <w:rPr>
                <w:rFonts w:cs="Arial"/>
                <w:sz w:val="16"/>
                <w:szCs w:val="16"/>
                <w:lang w:val="es-ES" w:eastAsia="en-GB"/>
              </w:rPr>
              <w:t xml:space="preserve"> Prestaciones por accidente de trabajo</w:t>
            </w:r>
          </w:p>
          <w:p w14:paraId="5FCC2739" w14:textId="77777777" w:rsidR="00A30DBA" w:rsidRPr="003E2F52" w:rsidRDefault="00A30DBA" w:rsidP="00613E66">
            <w:pPr>
              <w:tabs>
                <w:tab w:val="left" w:pos="193"/>
                <w:tab w:val="left" w:pos="226"/>
              </w:tabs>
              <w:spacing w:after="0"/>
              <w:ind w:left="0"/>
              <w:rPr>
                <w:rFonts w:cs="Arial"/>
                <w:sz w:val="16"/>
                <w:szCs w:val="16"/>
                <w:lang w:val="es-ES" w:eastAsia="en-GB"/>
              </w:rPr>
            </w:pPr>
            <w:r w:rsidRPr="003E2F52">
              <w:rPr>
                <w:rFonts w:cs="Arial"/>
                <w:sz w:val="16"/>
                <w:szCs w:val="16"/>
                <w:lang w:val="es-ES" w:eastAsia="en-GB"/>
              </w:rPr>
              <w:tab/>
            </w:r>
            <w:sdt>
              <w:sdtPr>
                <w:rPr>
                  <w:rFonts w:cs="Arial"/>
                  <w:sz w:val="16"/>
                  <w:szCs w:val="16"/>
                  <w:lang w:val="es-ES" w:eastAsia="en-GB"/>
                </w:rPr>
                <w:id w:val="289029015"/>
                <w14:checkbox>
                  <w14:checked w14:val="0"/>
                  <w14:checkedState w14:val="2612" w14:font="MS Gothic"/>
                  <w14:uncheckedState w14:val="2610" w14:font="MS Gothic"/>
                </w14:checkbox>
              </w:sdtPr>
              <w:sdtEndPr/>
              <w:sdtContent>
                <w:r w:rsidRPr="003E2F52">
                  <w:rPr>
                    <w:rFonts w:ascii="Segoe UI Symbol" w:hAnsi="Segoe UI Symbol" w:cs="Segoe UI Symbol"/>
                    <w:sz w:val="16"/>
                    <w:szCs w:val="16"/>
                    <w:lang w:val="es-ES" w:eastAsia="en-GB"/>
                  </w:rPr>
                  <w:t>☐</w:t>
                </w:r>
              </w:sdtContent>
            </w:sdt>
            <w:r w:rsidRPr="003E2F52">
              <w:rPr>
                <w:rFonts w:cs="Arial"/>
                <w:sz w:val="16"/>
                <w:szCs w:val="16"/>
                <w:lang w:val="es-ES" w:eastAsia="en-GB"/>
              </w:rPr>
              <w:t xml:space="preserve"> Prestaciones familiares (incluidas las prestaciones por hijos/becas familiares/transferencias monetarias)</w:t>
            </w:r>
          </w:p>
          <w:p w14:paraId="3609A62D" w14:textId="77777777" w:rsidR="00A30DBA" w:rsidRPr="003E2F52" w:rsidRDefault="00A30DBA" w:rsidP="00613E66">
            <w:pPr>
              <w:tabs>
                <w:tab w:val="left" w:pos="193"/>
                <w:tab w:val="left" w:pos="226"/>
              </w:tabs>
              <w:spacing w:after="0"/>
              <w:ind w:left="0"/>
              <w:rPr>
                <w:rFonts w:cs="Arial"/>
                <w:sz w:val="16"/>
                <w:szCs w:val="16"/>
                <w:lang w:val="es-ES" w:eastAsia="en-GB"/>
              </w:rPr>
            </w:pPr>
            <w:r w:rsidRPr="003E2F52">
              <w:rPr>
                <w:rFonts w:cs="Arial"/>
                <w:sz w:val="16"/>
                <w:szCs w:val="16"/>
                <w:lang w:val="es-ES" w:eastAsia="en-GB"/>
              </w:rPr>
              <w:tab/>
            </w:r>
            <w:sdt>
              <w:sdtPr>
                <w:rPr>
                  <w:rFonts w:cs="Arial"/>
                  <w:sz w:val="16"/>
                  <w:szCs w:val="16"/>
                  <w:lang w:val="es-ES" w:eastAsia="en-GB"/>
                </w:rPr>
                <w:id w:val="2070617707"/>
                <w14:checkbox>
                  <w14:checked w14:val="0"/>
                  <w14:checkedState w14:val="2612" w14:font="MS Gothic"/>
                  <w14:uncheckedState w14:val="2610" w14:font="MS Gothic"/>
                </w14:checkbox>
              </w:sdtPr>
              <w:sdtEndPr/>
              <w:sdtContent>
                <w:r w:rsidRPr="003E2F52">
                  <w:rPr>
                    <w:rFonts w:ascii="Segoe UI Symbol" w:hAnsi="Segoe UI Symbol" w:cs="Segoe UI Symbol"/>
                    <w:sz w:val="16"/>
                    <w:szCs w:val="16"/>
                    <w:lang w:val="es-ES" w:eastAsia="en-GB"/>
                  </w:rPr>
                  <w:t>☐</w:t>
                </w:r>
              </w:sdtContent>
            </w:sdt>
            <w:r w:rsidRPr="003E2F52">
              <w:rPr>
                <w:rFonts w:cs="Arial"/>
                <w:sz w:val="16"/>
                <w:szCs w:val="16"/>
                <w:lang w:val="es-ES" w:eastAsia="en-GB"/>
              </w:rPr>
              <w:t xml:space="preserve"> Seguro de salud</w:t>
            </w:r>
          </w:p>
          <w:p w14:paraId="2B38D87A" w14:textId="77777777" w:rsidR="00A30DBA" w:rsidRPr="003E2F52" w:rsidRDefault="00A30DBA" w:rsidP="00613E66">
            <w:pPr>
              <w:tabs>
                <w:tab w:val="left" w:pos="193"/>
                <w:tab w:val="left" w:pos="226"/>
              </w:tabs>
              <w:spacing w:after="0"/>
              <w:ind w:left="0"/>
              <w:rPr>
                <w:rFonts w:cs="Arial"/>
                <w:sz w:val="16"/>
                <w:szCs w:val="16"/>
                <w:lang w:val="es-ES" w:eastAsia="en-GB"/>
              </w:rPr>
            </w:pPr>
            <w:r w:rsidRPr="003E2F52">
              <w:rPr>
                <w:rFonts w:cs="Arial"/>
                <w:sz w:val="16"/>
                <w:szCs w:val="16"/>
                <w:lang w:val="es-ES" w:eastAsia="en-GB"/>
              </w:rPr>
              <w:tab/>
            </w:r>
            <w:sdt>
              <w:sdtPr>
                <w:rPr>
                  <w:rFonts w:cs="Arial"/>
                  <w:sz w:val="16"/>
                  <w:szCs w:val="16"/>
                  <w:lang w:val="es-ES" w:eastAsia="en-GB"/>
                </w:rPr>
                <w:id w:val="-1268149803"/>
                <w14:checkbox>
                  <w14:checked w14:val="0"/>
                  <w14:checkedState w14:val="2612" w14:font="MS Gothic"/>
                  <w14:uncheckedState w14:val="2610" w14:font="MS Gothic"/>
                </w14:checkbox>
              </w:sdtPr>
              <w:sdtEndPr/>
              <w:sdtContent>
                <w:r w:rsidRPr="003E2F52">
                  <w:rPr>
                    <w:rFonts w:ascii="Segoe UI Symbol" w:hAnsi="Segoe UI Symbol" w:cs="Segoe UI Symbol"/>
                    <w:sz w:val="16"/>
                    <w:szCs w:val="16"/>
                    <w:lang w:val="es-ES" w:eastAsia="en-GB"/>
                  </w:rPr>
                  <w:t>☐</w:t>
                </w:r>
              </w:sdtContent>
            </w:sdt>
            <w:r w:rsidRPr="003E2F52">
              <w:rPr>
                <w:rFonts w:cs="Arial"/>
                <w:sz w:val="16"/>
                <w:szCs w:val="16"/>
                <w:lang w:val="es-ES" w:eastAsia="en-GB"/>
              </w:rPr>
              <w:t xml:space="preserve"> Prestaciones por maternidad</w:t>
            </w:r>
          </w:p>
          <w:p w14:paraId="3ED588C7" w14:textId="77777777" w:rsidR="00A30DBA" w:rsidRPr="003E2F52" w:rsidRDefault="00A30DBA" w:rsidP="00613E66">
            <w:pPr>
              <w:tabs>
                <w:tab w:val="left" w:pos="193"/>
                <w:tab w:val="left" w:pos="226"/>
              </w:tabs>
              <w:spacing w:after="0"/>
              <w:ind w:left="0"/>
              <w:rPr>
                <w:rFonts w:cs="Arial"/>
                <w:sz w:val="16"/>
                <w:szCs w:val="16"/>
                <w:lang w:val="es-ES" w:eastAsia="en-GB"/>
              </w:rPr>
            </w:pPr>
            <w:r w:rsidRPr="003E2F52">
              <w:rPr>
                <w:rFonts w:cs="Arial"/>
                <w:sz w:val="16"/>
                <w:szCs w:val="16"/>
                <w:lang w:val="es-ES" w:eastAsia="en-GB"/>
              </w:rPr>
              <w:tab/>
            </w:r>
            <w:sdt>
              <w:sdtPr>
                <w:rPr>
                  <w:rFonts w:cs="Arial"/>
                  <w:sz w:val="16"/>
                  <w:szCs w:val="16"/>
                  <w:lang w:val="es-ES" w:eastAsia="en-GB"/>
                </w:rPr>
                <w:id w:val="-1939433917"/>
                <w14:checkbox>
                  <w14:checked w14:val="0"/>
                  <w14:checkedState w14:val="2612" w14:font="MS Gothic"/>
                  <w14:uncheckedState w14:val="2610" w14:font="MS Gothic"/>
                </w14:checkbox>
              </w:sdtPr>
              <w:sdtEndPr/>
              <w:sdtContent>
                <w:r w:rsidRPr="003E2F52">
                  <w:rPr>
                    <w:rFonts w:ascii="Segoe UI Symbol" w:hAnsi="Segoe UI Symbol" w:cs="Segoe UI Symbol"/>
                    <w:sz w:val="16"/>
                    <w:szCs w:val="16"/>
                    <w:lang w:val="es-ES" w:eastAsia="en-GB"/>
                  </w:rPr>
                  <w:t>☐</w:t>
                </w:r>
              </w:sdtContent>
            </w:sdt>
            <w:r w:rsidRPr="003E2F52">
              <w:rPr>
                <w:rFonts w:cs="Arial"/>
                <w:sz w:val="16"/>
                <w:szCs w:val="16"/>
                <w:lang w:val="es-ES" w:eastAsia="en-GB"/>
              </w:rPr>
              <w:t xml:space="preserve"> Prestaciones de vejez</w:t>
            </w:r>
          </w:p>
          <w:p w14:paraId="20ED0692" w14:textId="77777777" w:rsidR="00A30DBA" w:rsidRPr="003E2F52" w:rsidRDefault="00A30DBA" w:rsidP="00613E66">
            <w:pPr>
              <w:tabs>
                <w:tab w:val="left" w:pos="193"/>
                <w:tab w:val="left" w:pos="226"/>
              </w:tabs>
              <w:spacing w:after="0"/>
              <w:ind w:left="0"/>
              <w:rPr>
                <w:rFonts w:cs="Arial"/>
                <w:sz w:val="16"/>
                <w:szCs w:val="16"/>
                <w:lang w:val="es-ES" w:eastAsia="en-GB"/>
              </w:rPr>
            </w:pPr>
            <w:r w:rsidRPr="003E2F52">
              <w:rPr>
                <w:rFonts w:cs="Arial"/>
                <w:sz w:val="16"/>
                <w:szCs w:val="16"/>
                <w:lang w:val="es-ES" w:eastAsia="en-GB"/>
              </w:rPr>
              <w:tab/>
            </w:r>
            <w:sdt>
              <w:sdtPr>
                <w:rPr>
                  <w:rFonts w:cs="Arial"/>
                  <w:sz w:val="16"/>
                  <w:szCs w:val="16"/>
                  <w:lang w:val="es-ES" w:eastAsia="en-GB"/>
                </w:rPr>
                <w:id w:val="-1987615888"/>
                <w14:checkbox>
                  <w14:checked w14:val="0"/>
                  <w14:checkedState w14:val="2612" w14:font="MS Gothic"/>
                  <w14:uncheckedState w14:val="2610" w14:font="MS Gothic"/>
                </w14:checkbox>
              </w:sdtPr>
              <w:sdtEndPr/>
              <w:sdtContent>
                <w:r w:rsidRPr="003E2F52">
                  <w:rPr>
                    <w:rFonts w:ascii="Segoe UI Symbol" w:hAnsi="Segoe UI Symbol" w:cs="Segoe UI Symbol"/>
                    <w:sz w:val="16"/>
                    <w:szCs w:val="16"/>
                    <w:lang w:val="es-ES" w:eastAsia="en-GB"/>
                  </w:rPr>
                  <w:t>☐</w:t>
                </w:r>
              </w:sdtContent>
            </w:sdt>
            <w:r w:rsidRPr="003E2F52">
              <w:rPr>
                <w:rFonts w:cs="Arial"/>
                <w:sz w:val="16"/>
                <w:szCs w:val="16"/>
                <w:lang w:val="es-ES" w:eastAsia="en-GB"/>
              </w:rPr>
              <w:t xml:space="preserve"> Sistema de pensiones</w:t>
            </w:r>
          </w:p>
          <w:p w14:paraId="4021E56F" w14:textId="77777777" w:rsidR="00A30DBA" w:rsidRPr="003E2F52" w:rsidRDefault="00A30DBA" w:rsidP="00613E66">
            <w:pPr>
              <w:tabs>
                <w:tab w:val="left" w:pos="193"/>
                <w:tab w:val="left" w:pos="226"/>
              </w:tabs>
              <w:spacing w:after="0"/>
              <w:ind w:left="193"/>
              <w:rPr>
                <w:rFonts w:cs="Arial"/>
                <w:sz w:val="16"/>
                <w:szCs w:val="16"/>
                <w:lang w:val="es-ES" w:eastAsia="en-GB"/>
              </w:rPr>
            </w:pPr>
            <w:r w:rsidRPr="003E2F52">
              <w:rPr>
                <w:rFonts w:cs="Arial"/>
                <w:sz w:val="16"/>
                <w:szCs w:val="16"/>
                <w:lang w:val="es-ES" w:eastAsia="en-GB"/>
              </w:rPr>
              <w:tab/>
            </w:r>
            <w:sdt>
              <w:sdtPr>
                <w:rPr>
                  <w:rFonts w:cs="Arial"/>
                  <w:sz w:val="16"/>
                  <w:szCs w:val="16"/>
                  <w:lang w:val="es-ES" w:eastAsia="en-GB"/>
                </w:rPr>
                <w:id w:val="-891413050"/>
                <w14:checkbox>
                  <w14:checked w14:val="0"/>
                  <w14:checkedState w14:val="2612" w14:font="MS Gothic"/>
                  <w14:uncheckedState w14:val="2610" w14:font="MS Gothic"/>
                </w14:checkbox>
              </w:sdtPr>
              <w:sdtEndPr/>
              <w:sdtContent>
                <w:r w:rsidRPr="003E2F52">
                  <w:rPr>
                    <w:rFonts w:ascii="Segoe UI Symbol" w:hAnsi="Segoe UI Symbol" w:cs="Segoe UI Symbol"/>
                    <w:sz w:val="16"/>
                    <w:szCs w:val="16"/>
                    <w:lang w:val="es-ES" w:eastAsia="en-GB"/>
                  </w:rPr>
                  <w:t>☐</w:t>
                </w:r>
              </w:sdtContent>
            </w:sdt>
            <w:r w:rsidRPr="003E2F52">
              <w:rPr>
                <w:rFonts w:cs="Arial"/>
                <w:sz w:val="16"/>
                <w:szCs w:val="16"/>
                <w:lang w:val="es-ES" w:eastAsia="en-GB"/>
              </w:rPr>
              <w:t xml:space="preserve"> Financiación de la seguridad social</w:t>
            </w:r>
          </w:p>
          <w:p w14:paraId="6F6B975B" w14:textId="77777777" w:rsidR="00A30DBA" w:rsidRPr="003E2F52" w:rsidRDefault="00A30DBA" w:rsidP="00613E66">
            <w:pPr>
              <w:tabs>
                <w:tab w:val="left" w:pos="193"/>
                <w:tab w:val="left" w:pos="226"/>
              </w:tabs>
              <w:spacing w:after="0"/>
              <w:ind w:left="0"/>
              <w:rPr>
                <w:rFonts w:cs="Arial"/>
                <w:sz w:val="16"/>
                <w:szCs w:val="16"/>
                <w:lang w:val="es-ES" w:eastAsia="en-GB"/>
              </w:rPr>
            </w:pPr>
            <w:r w:rsidRPr="003E2F52">
              <w:rPr>
                <w:rFonts w:cs="Arial"/>
                <w:sz w:val="16"/>
                <w:szCs w:val="16"/>
                <w:lang w:val="es-ES" w:eastAsia="en-GB"/>
              </w:rPr>
              <w:tab/>
            </w:r>
            <w:sdt>
              <w:sdtPr>
                <w:rPr>
                  <w:rFonts w:cs="Arial"/>
                  <w:sz w:val="16"/>
                  <w:szCs w:val="16"/>
                  <w:lang w:val="es-ES" w:eastAsia="en-GB"/>
                </w:rPr>
                <w:id w:val="-814015514"/>
                <w14:checkbox>
                  <w14:checked w14:val="0"/>
                  <w14:checkedState w14:val="2612" w14:font="MS Gothic"/>
                  <w14:uncheckedState w14:val="2610" w14:font="MS Gothic"/>
                </w14:checkbox>
              </w:sdtPr>
              <w:sdtEndPr/>
              <w:sdtContent>
                <w:r w:rsidRPr="003E2F52">
                  <w:rPr>
                    <w:rFonts w:ascii="Segoe UI Symbol" w:hAnsi="Segoe UI Symbol" w:cs="Segoe UI Symbol"/>
                    <w:sz w:val="16"/>
                    <w:szCs w:val="16"/>
                    <w:lang w:val="es-ES" w:eastAsia="en-GB"/>
                  </w:rPr>
                  <w:t>☐</w:t>
                </w:r>
              </w:sdtContent>
            </w:sdt>
            <w:r w:rsidRPr="003E2F52">
              <w:rPr>
                <w:rFonts w:cs="Arial"/>
                <w:sz w:val="16"/>
                <w:szCs w:val="16"/>
                <w:lang w:val="es-ES" w:eastAsia="en-GB"/>
              </w:rPr>
              <w:t xml:space="preserve"> Legislación de seguridad social</w:t>
            </w:r>
          </w:p>
          <w:p w14:paraId="0D9A7B91" w14:textId="77777777" w:rsidR="00A30DBA" w:rsidRPr="003E2F52" w:rsidRDefault="00A30DBA" w:rsidP="00613E66">
            <w:pPr>
              <w:tabs>
                <w:tab w:val="left" w:pos="193"/>
                <w:tab w:val="left" w:pos="226"/>
              </w:tabs>
              <w:spacing w:after="0"/>
              <w:ind w:left="0"/>
              <w:rPr>
                <w:rFonts w:cs="Arial"/>
                <w:sz w:val="16"/>
                <w:szCs w:val="16"/>
                <w:lang w:val="es-ES" w:eastAsia="en-GB"/>
              </w:rPr>
            </w:pPr>
            <w:r w:rsidRPr="003E2F52">
              <w:rPr>
                <w:rFonts w:cs="Arial"/>
                <w:sz w:val="16"/>
                <w:szCs w:val="16"/>
                <w:lang w:val="es-ES" w:eastAsia="en-GB"/>
              </w:rPr>
              <w:tab/>
            </w:r>
            <w:sdt>
              <w:sdtPr>
                <w:rPr>
                  <w:rFonts w:cs="Arial"/>
                  <w:sz w:val="16"/>
                  <w:szCs w:val="16"/>
                  <w:lang w:val="es-ES" w:eastAsia="en-GB"/>
                </w:rPr>
                <w:id w:val="-937674742"/>
                <w14:checkbox>
                  <w14:checked w14:val="0"/>
                  <w14:checkedState w14:val="2612" w14:font="MS Gothic"/>
                  <w14:uncheckedState w14:val="2610" w14:font="MS Gothic"/>
                </w14:checkbox>
              </w:sdtPr>
              <w:sdtEndPr/>
              <w:sdtContent>
                <w:r w:rsidRPr="003E2F52">
                  <w:rPr>
                    <w:rFonts w:ascii="Segoe UI Symbol" w:hAnsi="Segoe UI Symbol" w:cs="Segoe UI Symbol"/>
                    <w:sz w:val="16"/>
                    <w:szCs w:val="16"/>
                    <w:lang w:val="es-ES" w:eastAsia="en-GB"/>
                  </w:rPr>
                  <w:t>☐</w:t>
                </w:r>
              </w:sdtContent>
            </w:sdt>
            <w:r w:rsidRPr="003E2F52">
              <w:rPr>
                <w:rFonts w:cs="Arial"/>
                <w:sz w:val="16"/>
                <w:szCs w:val="16"/>
                <w:lang w:val="es-ES" w:eastAsia="en-GB"/>
              </w:rPr>
              <w:t xml:space="preserve"> Política de seguridad social</w:t>
            </w:r>
          </w:p>
          <w:p w14:paraId="7A8326BD" w14:textId="77777777" w:rsidR="00A30DBA" w:rsidRPr="003E2F52" w:rsidRDefault="00A30DBA" w:rsidP="00613E66">
            <w:pPr>
              <w:tabs>
                <w:tab w:val="left" w:pos="193"/>
                <w:tab w:val="left" w:pos="226"/>
              </w:tabs>
              <w:spacing w:after="0"/>
              <w:ind w:left="0"/>
              <w:rPr>
                <w:rFonts w:cs="Arial"/>
                <w:sz w:val="16"/>
                <w:szCs w:val="16"/>
                <w:lang w:val="es-ES" w:eastAsia="en-GB"/>
              </w:rPr>
            </w:pPr>
            <w:r w:rsidRPr="003E2F52">
              <w:rPr>
                <w:rFonts w:cs="Arial"/>
                <w:sz w:val="16"/>
                <w:szCs w:val="16"/>
                <w:lang w:val="es-ES" w:eastAsia="en-GB"/>
              </w:rPr>
              <w:tab/>
            </w:r>
            <w:sdt>
              <w:sdtPr>
                <w:rPr>
                  <w:rFonts w:cs="Arial"/>
                  <w:sz w:val="16"/>
                  <w:szCs w:val="16"/>
                  <w:lang w:val="es-ES" w:eastAsia="en-GB"/>
                </w:rPr>
                <w:id w:val="83042723"/>
                <w14:checkbox>
                  <w14:checked w14:val="0"/>
                  <w14:checkedState w14:val="2612" w14:font="MS Gothic"/>
                  <w14:uncheckedState w14:val="2610" w14:font="MS Gothic"/>
                </w14:checkbox>
              </w:sdtPr>
              <w:sdtEndPr/>
              <w:sdtContent>
                <w:r w:rsidRPr="003E2F52">
                  <w:rPr>
                    <w:rFonts w:ascii="Segoe UI Symbol" w:hAnsi="Segoe UI Symbol" w:cs="Segoe UI Symbol"/>
                    <w:sz w:val="16"/>
                    <w:szCs w:val="16"/>
                    <w:lang w:val="es-ES" w:eastAsia="en-GB"/>
                  </w:rPr>
                  <w:t>☐</w:t>
                </w:r>
              </w:sdtContent>
            </w:sdt>
            <w:r w:rsidRPr="003E2F52">
              <w:rPr>
                <w:rFonts w:cs="Arial"/>
                <w:sz w:val="16"/>
                <w:szCs w:val="16"/>
                <w:lang w:val="es-ES" w:eastAsia="en-GB"/>
              </w:rPr>
              <w:t xml:space="preserve"> Prestaciones por supervivencia</w:t>
            </w:r>
          </w:p>
          <w:p w14:paraId="1472224A" w14:textId="77777777" w:rsidR="00A30DBA" w:rsidRPr="003E2F52" w:rsidRDefault="00A30DBA" w:rsidP="00613E66">
            <w:pPr>
              <w:tabs>
                <w:tab w:val="left" w:pos="193"/>
                <w:tab w:val="left" w:pos="226"/>
              </w:tabs>
              <w:spacing w:after="0"/>
              <w:ind w:left="0"/>
              <w:rPr>
                <w:rFonts w:cs="Arial"/>
                <w:sz w:val="16"/>
                <w:szCs w:val="16"/>
                <w:lang w:val="es-ES" w:eastAsia="en-GB"/>
              </w:rPr>
            </w:pPr>
            <w:r w:rsidRPr="003E2F52">
              <w:rPr>
                <w:rFonts w:cs="Arial"/>
                <w:sz w:val="16"/>
                <w:szCs w:val="16"/>
                <w:lang w:val="es-ES" w:eastAsia="en-GB"/>
              </w:rPr>
              <w:tab/>
            </w:r>
            <w:sdt>
              <w:sdtPr>
                <w:rPr>
                  <w:rFonts w:cs="Arial"/>
                  <w:sz w:val="16"/>
                  <w:szCs w:val="16"/>
                  <w:lang w:val="es-ES" w:eastAsia="en-GB"/>
                </w:rPr>
                <w:id w:val="-1855179230"/>
                <w14:checkbox>
                  <w14:checked w14:val="0"/>
                  <w14:checkedState w14:val="2612" w14:font="MS Gothic"/>
                  <w14:uncheckedState w14:val="2610" w14:font="MS Gothic"/>
                </w14:checkbox>
              </w:sdtPr>
              <w:sdtEndPr/>
              <w:sdtContent>
                <w:r w:rsidRPr="003E2F52">
                  <w:rPr>
                    <w:rFonts w:ascii="Segoe UI Symbol" w:hAnsi="Segoe UI Symbol" w:cs="Segoe UI Symbol"/>
                    <w:sz w:val="16"/>
                    <w:szCs w:val="16"/>
                    <w:lang w:val="es-ES" w:eastAsia="en-GB"/>
                  </w:rPr>
                  <w:t>☐</w:t>
                </w:r>
              </w:sdtContent>
            </w:sdt>
            <w:r w:rsidRPr="003E2F52">
              <w:rPr>
                <w:rFonts w:cs="Arial"/>
                <w:sz w:val="16"/>
                <w:szCs w:val="16"/>
                <w:lang w:val="es-ES" w:eastAsia="en-GB"/>
              </w:rPr>
              <w:t xml:space="preserve"> Prestación por desempleo</w:t>
            </w:r>
          </w:p>
          <w:p w14:paraId="799A2DA5" w14:textId="77777777" w:rsidR="00A30DBA" w:rsidRPr="003E2F52" w:rsidRDefault="00A30DBA" w:rsidP="00613E66">
            <w:pPr>
              <w:suppressAutoHyphens w:val="0"/>
              <w:autoSpaceDN/>
              <w:spacing w:after="0"/>
              <w:ind w:left="0"/>
              <w:textAlignment w:val="auto"/>
              <w:rPr>
                <w:rFonts w:ascii="Arial" w:hAnsi="Arial" w:cs="Arial"/>
                <w:sz w:val="16"/>
                <w:szCs w:val="16"/>
                <w:lang w:val="es-ES"/>
              </w:rPr>
            </w:pPr>
          </w:p>
          <w:p w14:paraId="2AD61F0F" w14:textId="77777777" w:rsidR="00A30DBA" w:rsidRPr="003E2F52" w:rsidRDefault="00A30DBA" w:rsidP="00613E66">
            <w:pPr>
              <w:suppressAutoHyphens w:val="0"/>
              <w:autoSpaceDN/>
              <w:spacing w:after="0"/>
              <w:ind w:left="284" w:hanging="284"/>
              <w:textAlignment w:val="auto"/>
              <w:rPr>
                <w:rFonts w:ascii="Arial" w:hAnsi="Arial"/>
                <w:i/>
                <w:iCs/>
                <w:sz w:val="16"/>
                <w:szCs w:val="16"/>
                <w:lang w:val="es-ES"/>
              </w:rPr>
            </w:pPr>
            <w:r w:rsidRPr="003E2F52">
              <w:rPr>
                <w:rFonts w:ascii="Arial" w:hAnsi="Arial"/>
                <w:i/>
                <w:iCs/>
                <w:sz w:val="16"/>
                <w:szCs w:val="16"/>
                <w:lang w:val="es-ES"/>
              </w:rPr>
              <w:t>Servicios sociales:</w:t>
            </w:r>
          </w:p>
          <w:p w14:paraId="73724FB3" w14:textId="77777777" w:rsidR="00A30DBA" w:rsidRPr="003E2F52" w:rsidRDefault="001D230D" w:rsidP="00613E66">
            <w:pPr>
              <w:tabs>
                <w:tab w:val="left" w:pos="193"/>
                <w:tab w:val="left" w:pos="226"/>
              </w:tabs>
              <w:spacing w:after="0"/>
              <w:ind w:left="193"/>
              <w:rPr>
                <w:rFonts w:cs="Arial"/>
                <w:sz w:val="16"/>
                <w:szCs w:val="16"/>
                <w:lang w:val="es-ES" w:eastAsia="en-GB"/>
              </w:rPr>
            </w:pPr>
            <w:sdt>
              <w:sdtPr>
                <w:rPr>
                  <w:rFonts w:cs="Arial"/>
                  <w:sz w:val="16"/>
                  <w:szCs w:val="16"/>
                  <w:lang w:val="es-ES" w:eastAsia="en-GB"/>
                </w:rPr>
                <w:id w:val="-935672663"/>
                <w14:checkbox>
                  <w14:checked w14:val="0"/>
                  <w14:checkedState w14:val="2612" w14:font="MS Gothic"/>
                  <w14:uncheckedState w14:val="2610" w14:font="MS Gothic"/>
                </w14:checkbox>
              </w:sdtPr>
              <w:sdtEndPr/>
              <w:sdtContent>
                <w:r w:rsidR="00A30DBA" w:rsidRPr="003E2F52">
                  <w:rPr>
                    <w:rFonts w:ascii="MS Gothic" w:eastAsia="MS Gothic" w:hAnsi="MS Gothic" w:cs="Arial"/>
                    <w:sz w:val="16"/>
                    <w:szCs w:val="16"/>
                    <w:lang w:val="es-ES" w:eastAsia="en-GB"/>
                  </w:rPr>
                  <w:t>☐</w:t>
                </w:r>
              </w:sdtContent>
            </w:sdt>
            <w:r w:rsidR="00A30DBA" w:rsidRPr="003E2F52">
              <w:rPr>
                <w:rFonts w:cs="Arial"/>
                <w:sz w:val="16"/>
                <w:szCs w:val="16"/>
                <w:lang w:val="es-ES" w:eastAsia="en-GB"/>
              </w:rPr>
              <w:t xml:space="preserve"> Acceso a servicios de salud</w:t>
            </w:r>
          </w:p>
          <w:p w14:paraId="03686A49" w14:textId="77777777" w:rsidR="00A30DBA" w:rsidRPr="003E2F52" w:rsidRDefault="00A30DBA" w:rsidP="00613E66">
            <w:pPr>
              <w:tabs>
                <w:tab w:val="left" w:pos="193"/>
                <w:tab w:val="left" w:pos="226"/>
              </w:tabs>
              <w:spacing w:after="0"/>
              <w:ind w:left="0"/>
              <w:rPr>
                <w:rFonts w:cs="Arial"/>
                <w:sz w:val="16"/>
                <w:szCs w:val="16"/>
                <w:lang w:val="es-ES" w:eastAsia="en-GB"/>
              </w:rPr>
            </w:pPr>
            <w:r w:rsidRPr="003E2F52">
              <w:rPr>
                <w:rFonts w:cs="Arial"/>
                <w:sz w:val="16"/>
                <w:szCs w:val="16"/>
                <w:lang w:val="es-ES" w:eastAsia="en-GB"/>
              </w:rPr>
              <w:tab/>
            </w:r>
            <w:sdt>
              <w:sdtPr>
                <w:rPr>
                  <w:rFonts w:cs="Arial"/>
                  <w:sz w:val="16"/>
                  <w:szCs w:val="16"/>
                  <w:lang w:val="es-ES" w:eastAsia="en-GB"/>
                </w:rPr>
                <w:id w:val="-1320961569"/>
                <w14:checkbox>
                  <w14:checked w14:val="0"/>
                  <w14:checkedState w14:val="2612" w14:font="MS Gothic"/>
                  <w14:uncheckedState w14:val="2610" w14:font="MS Gothic"/>
                </w14:checkbox>
              </w:sdtPr>
              <w:sdtEndPr/>
              <w:sdtContent>
                <w:r w:rsidRPr="003E2F52">
                  <w:rPr>
                    <w:rFonts w:ascii="Segoe UI Symbol" w:hAnsi="Segoe UI Symbol" w:cs="Segoe UI Symbol"/>
                    <w:sz w:val="16"/>
                    <w:szCs w:val="16"/>
                    <w:lang w:val="es-ES" w:eastAsia="en-GB"/>
                  </w:rPr>
                  <w:t>☐</w:t>
                </w:r>
              </w:sdtContent>
            </w:sdt>
            <w:r w:rsidRPr="003E2F52">
              <w:rPr>
                <w:rFonts w:cs="Arial"/>
                <w:sz w:val="16"/>
                <w:szCs w:val="16"/>
                <w:lang w:val="es-ES" w:eastAsia="en-GB"/>
              </w:rPr>
              <w:t xml:space="preserve"> Acceso a la educación</w:t>
            </w:r>
          </w:p>
          <w:p w14:paraId="57C2277E" w14:textId="77777777" w:rsidR="00A30DBA" w:rsidRPr="003E2F52" w:rsidRDefault="00A30DBA" w:rsidP="00613E66">
            <w:pPr>
              <w:tabs>
                <w:tab w:val="left" w:pos="193"/>
                <w:tab w:val="left" w:pos="226"/>
              </w:tabs>
              <w:spacing w:after="0"/>
              <w:ind w:left="0"/>
              <w:rPr>
                <w:rFonts w:cs="Arial"/>
                <w:sz w:val="16"/>
                <w:szCs w:val="16"/>
                <w:lang w:val="es-ES" w:eastAsia="en-GB"/>
              </w:rPr>
            </w:pPr>
            <w:r w:rsidRPr="003E2F52">
              <w:rPr>
                <w:rFonts w:cs="Arial"/>
                <w:sz w:val="16"/>
                <w:szCs w:val="16"/>
                <w:lang w:val="es-ES" w:eastAsia="en-GB"/>
              </w:rPr>
              <w:tab/>
            </w:r>
            <w:sdt>
              <w:sdtPr>
                <w:rPr>
                  <w:rFonts w:cs="Arial"/>
                  <w:sz w:val="16"/>
                  <w:szCs w:val="16"/>
                  <w:lang w:val="es-ES" w:eastAsia="en-GB"/>
                </w:rPr>
                <w:id w:val="1815221675"/>
                <w14:checkbox>
                  <w14:checked w14:val="0"/>
                  <w14:checkedState w14:val="2612" w14:font="MS Gothic"/>
                  <w14:uncheckedState w14:val="2610" w14:font="MS Gothic"/>
                </w14:checkbox>
              </w:sdtPr>
              <w:sdtEndPr/>
              <w:sdtContent>
                <w:r w:rsidRPr="003E2F52">
                  <w:rPr>
                    <w:rFonts w:ascii="Segoe UI Symbol" w:hAnsi="Segoe UI Symbol" w:cs="Segoe UI Symbol"/>
                    <w:sz w:val="16"/>
                    <w:szCs w:val="16"/>
                    <w:lang w:val="es-ES" w:eastAsia="en-GB"/>
                  </w:rPr>
                  <w:t>☐</w:t>
                </w:r>
              </w:sdtContent>
            </w:sdt>
            <w:r w:rsidRPr="003E2F52">
              <w:rPr>
                <w:rFonts w:cs="Arial"/>
                <w:sz w:val="16"/>
                <w:szCs w:val="16"/>
                <w:lang w:val="es-ES" w:eastAsia="en-GB"/>
              </w:rPr>
              <w:t xml:space="preserve"> Acceso a otros servicios sociales básicos </w:t>
            </w:r>
          </w:p>
          <w:p w14:paraId="4E71F6B9" w14:textId="77777777" w:rsidR="00A30DBA" w:rsidRPr="003E2F52" w:rsidRDefault="00A30DBA" w:rsidP="00613E66">
            <w:pPr>
              <w:spacing w:after="0"/>
              <w:ind w:left="0"/>
              <w:rPr>
                <w:rFonts w:cs="Arial"/>
                <w:b/>
                <w:sz w:val="16"/>
                <w:szCs w:val="16"/>
                <w:lang w:val="es-ES" w:eastAsia="en-GB"/>
              </w:rPr>
            </w:pPr>
          </w:p>
        </w:tc>
        <w:tc>
          <w:tcPr>
            <w:tcW w:w="1250" w:type="pct"/>
            <w:tcBorders>
              <w:bottom w:val="single" w:sz="4" w:space="0" w:color="auto"/>
            </w:tcBorders>
            <w:shd w:val="clear" w:color="auto" w:fill="auto"/>
            <w:noWrap/>
          </w:tcPr>
          <w:p w14:paraId="0512EAE8" w14:textId="77777777" w:rsidR="00A30DBA" w:rsidRPr="003E2F52" w:rsidRDefault="00A30DBA" w:rsidP="00A30DBA">
            <w:pPr>
              <w:pStyle w:val="ListParagraph"/>
              <w:numPr>
                <w:ilvl w:val="0"/>
                <w:numId w:val="26"/>
              </w:numPr>
              <w:spacing w:after="0"/>
              <w:rPr>
                <w:rFonts w:cs="Arial"/>
                <w:b/>
                <w:sz w:val="16"/>
                <w:szCs w:val="16"/>
                <w:lang w:val="es-ES" w:eastAsia="en-GB"/>
              </w:rPr>
            </w:pPr>
            <w:r w:rsidRPr="003E2F52">
              <w:rPr>
                <w:rFonts w:cs="Arial"/>
                <w:b/>
                <w:sz w:val="16"/>
                <w:szCs w:val="16"/>
                <w:lang w:val="es-ES" w:eastAsia="en-GB"/>
              </w:rPr>
              <w:t>Acceso a la Educación y formación</w:t>
            </w:r>
          </w:p>
          <w:p w14:paraId="41CA75A3" w14:textId="77777777" w:rsidR="00A30DBA" w:rsidRPr="003E2F52" w:rsidRDefault="00A30DBA" w:rsidP="00613E66">
            <w:pPr>
              <w:spacing w:after="0"/>
              <w:ind w:left="0"/>
              <w:rPr>
                <w:rFonts w:cs="Arial"/>
                <w:b/>
                <w:sz w:val="16"/>
                <w:szCs w:val="16"/>
                <w:lang w:val="es-ES" w:eastAsia="en-GB"/>
              </w:rPr>
            </w:pPr>
          </w:p>
          <w:p w14:paraId="0F0FC044" w14:textId="77777777" w:rsidR="00A30DBA" w:rsidRPr="003E2F52" w:rsidRDefault="00A30DBA" w:rsidP="00613E66">
            <w:pPr>
              <w:suppressAutoHyphens w:val="0"/>
              <w:autoSpaceDN/>
              <w:spacing w:after="0"/>
              <w:ind w:left="284" w:hanging="284"/>
              <w:textAlignment w:val="auto"/>
              <w:rPr>
                <w:rFonts w:ascii="Arial" w:hAnsi="Arial"/>
                <w:i/>
                <w:iCs/>
                <w:sz w:val="16"/>
                <w:szCs w:val="16"/>
                <w:lang w:val="es-ES"/>
              </w:rPr>
            </w:pPr>
            <w:r w:rsidRPr="003E2F52">
              <w:rPr>
                <w:rFonts w:ascii="Arial" w:hAnsi="Arial"/>
                <w:i/>
                <w:iCs/>
                <w:sz w:val="16"/>
                <w:szCs w:val="16"/>
                <w:lang w:val="es-ES"/>
              </w:rPr>
              <w:t xml:space="preserve">Formación: </w:t>
            </w:r>
          </w:p>
          <w:p w14:paraId="6A4FA035" w14:textId="77777777" w:rsidR="00A30DBA" w:rsidRPr="003E2F52" w:rsidRDefault="00A30DBA" w:rsidP="00613E66">
            <w:pPr>
              <w:suppressAutoHyphens w:val="0"/>
              <w:autoSpaceDN/>
              <w:spacing w:after="0"/>
              <w:ind w:left="568"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Orientación profesional</w:t>
            </w:r>
          </w:p>
          <w:p w14:paraId="0BC1F13E" w14:textId="77777777" w:rsidR="00A30DBA" w:rsidRPr="003E2F52" w:rsidRDefault="00A30DBA" w:rsidP="00613E66">
            <w:pPr>
              <w:suppressAutoHyphens w:val="0"/>
              <w:autoSpaceDN/>
              <w:spacing w:after="0"/>
              <w:ind w:left="568" w:hanging="284"/>
              <w:textAlignment w:val="auto"/>
              <w:rPr>
                <w:rFonts w:ascii="Arial" w:hAnsi="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Formación profesional</w:t>
            </w:r>
          </w:p>
          <w:p w14:paraId="2A507ECA" w14:textId="77777777" w:rsidR="00A30DBA" w:rsidRPr="003E2F52" w:rsidRDefault="00A30DBA" w:rsidP="00613E66">
            <w:pPr>
              <w:suppressAutoHyphens w:val="0"/>
              <w:autoSpaceDN/>
              <w:spacing w:after="0"/>
              <w:ind w:left="568" w:hanging="284"/>
              <w:textAlignment w:val="auto"/>
              <w:rPr>
                <w:rFonts w:ascii="Arial" w:hAnsi="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Cualificación profesional</w:t>
            </w:r>
          </w:p>
          <w:p w14:paraId="6D1CC5C0"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p>
          <w:p w14:paraId="03DB43B3" w14:textId="77777777" w:rsidR="00A30DBA" w:rsidRPr="003E2F52" w:rsidRDefault="00A30DBA" w:rsidP="00613E66">
            <w:pPr>
              <w:pBdr>
                <w:bottom w:val="single" w:sz="12" w:space="1" w:color="auto"/>
              </w:pBdr>
              <w:spacing w:after="0"/>
              <w:ind w:left="0"/>
              <w:rPr>
                <w:rFonts w:cs="Arial"/>
                <w:b/>
                <w:sz w:val="16"/>
                <w:szCs w:val="16"/>
                <w:lang w:val="es-ES" w:eastAsia="en-GB"/>
              </w:rPr>
            </w:pPr>
            <w:r w:rsidRPr="003E2F52">
              <w:rPr>
                <w:rFonts w:ascii="MS Gothic" w:eastAsia="MS Gothic" w:hAnsi="MS Gothic" w:cs="Arial"/>
                <w:sz w:val="16"/>
                <w:szCs w:val="16"/>
                <w:lang w:val="es-ES"/>
              </w:rPr>
              <w:t>☐</w:t>
            </w:r>
            <w:r w:rsidRPr="003E2F52">
              <w:rPr>
                <w:rFonts w:ascii="Arial" w:hAnsi="Arial"/>
                <w:sz w:val="16"/>
                <w:szCs w:val="16"/>
                <w:lang w:val="es-ES"/>
              </w:rPr>
              <w:t xml:space="preserve"> Aprendizaje permanente</w:t>
            </w:r>
            <w:r w:rsidRPr="003E2F52">
              <w:rPr>
                <w:rFonts w:cs="Arial"/>
                <w:b/>
                <w:sz w:val="16"/>
                <w:szCs w:val="16"/>
                <w:lang w:val="es-ES" w:eastAsia="en-GB"/>
              </w:rPr>
              <w:t xml:space="preserve"> </w:t>
            </w:r>
          </w:p>
          <w:p w14:paraId="0DC0E1B4" w14:textId="77777777" w:rsidR="00A30DBA" w:rsidRPr="003E2F52" w:rsidRDefault="00A30DBA" w:rsidP="00613E66">
            <w:pPr>
              <w:pBdr>
                <w:bottom w:val="single" w:sz="12" w:space="1" w:color="auto"/>
              </w:pBdr>
              <w:spacing w:after="0"/>
              <w:ind w:left="0"/>
              <w:rPr>
                <w:rFonts w:cs="Arial"/>
                <w:b/>
                <w:sz w:val="16"/>
                <w:szCs w:val="16"/>
                <w:lang w:val="es-ES" w:eastAsia="en-GB"/>
              </w:rPr>
            </w:pPr>
          </w:p>
          <w:p w14:paraId="3B9F684B" w14:textId="77777777" w:rsidR="00A30DBA" w:rsidRPr="003E2F52" w:rsidRDefault="00A30DBA" w:rsidP="00A30DBA">
            <w:pPr>
              <w:pStyle w:val="ListParagraph"/>
              <w:numPr>
                <w:ilvl w:val="0"/>
                <w:numId w:val="26"/>
              </w:numPr>
              <w:suppressAutoHyphens w:val="0"/>
              <w:autoSpaceDN/>
              <w:spacing w:after="0"/>
              <w:textAlignment w:val="auto"/>
              <w:rPr>
                <w:rFonts w:cs="Arial"/>
                <w:b/>
                <w:sz w:val="16"/>
                <w:szCs w:val="16"/>
                <w:lang w:val="es-ES" w:eastAsia="en-GB"/>
              </w:rPr>
            </w:pPr>
            <w:r w:rsidRPr="003E2F52">
              <w:rPr>
                <w:rFonts w:cs="Arial"/>
                <w:b/>
                <w:sz w:val="16"/>
                <w:szCs w:val="16"/>
                <w:lang w:val="es-ES" w:eastAsia="en-GB"/>
              </w:rPr>
              <w:t>Desarrollo Social y Económico</w:t>
            </w:r>
          </w:p>
          <w:p w14:paraId="6D70DE09" w14:textId="77777777" w:rsidR="00A30DBA" w:rsidRPr="003E2F52" w:rsidRDefault="00A30DBA" w:rsidP="00613E66">
            <w:pPr>
              <w:suppressAutoHyphens w:val="0"/>
              <w:autoSpaceDN/>
              <w:spacing w:after="0"/>
              <w:ind w:left="284" w:hanging="284"/>
              <w:textAlignment w:val="auto"/>
              <w:rPr>
                <w:rFonts w:ascii="Arial" w:hAnsi="Arial" w:cs="Arial"/>
                <w:b/>
                <w:sz w:val="16"/>
                <w:szCs w:val="16"/>
                <w:lang w:val="es-ES"/>
              </w:rPr>
            </w:pPr>
          </w:p>
          <w:p w14:paraId="1E02E27A" w14:textId="77777777" w:rsidR="00A30DBA" w:rsidRPr="003E2F52" w:rsidRDefault="00A30DBA" w:rsidP="00613E66">
            <w:pPr>
              <w:pBdr>
                <w:bottom w:val="single" w:sz="12" w:space="1" w:color="auto"/>
              </w:pBdr>
              <w:spacing w:after="0"/>
              <w:ind w:left="0"/>
              <w:rPr>
                <w:rFonts w:cs="Arial"/>
                <w:b/>
                <w:sz w:val="16"/>
                <w:szCs w:val="16"/>
                <w:lang w:val="es-ES" w:eastAsia="en-GB"/>
              </w:rPr>
            </w:pPr>
            <w:r w:rsidRPr="003E2F52">
              <w:rPr>
                <w:rFonts w:ascii="MS Gothic" w:eastAsia="MS Gothic" w:hAnsi="MS Gothic" w:cs="Arial"/>
                <w:sz w:val="16"/>
                <w:szCs w:val="16"/>
                <w:lang w:val="es-ES"/>
              </w:rPr>
              <w:t>☐</w:t>
            </w:r>
            <w:r w:rsidRPr="003E2F52">
              <w:rPr>
                <w:rFonts w:ascii="Arial" w:hAnsi="Arial"/>
                <w:sz w:val="16"/>
                <w:szCs w:val="16"/>
                <w:lang w:val="es-ES"/>
              </w:rPr>
              <w:t xml:space="preserve"> Colaboración público-privada</w:t>
            </w:r>
            <w:r w:rsidRPr="003E2F52">
              <w:rPr>
                <w:rFonts w:cs="Arial"/>
                <w:b/>
                <w:sz w:val="16"/>
                <w:szCs w:val="16"/>
                <w:lang w:val="es-ES" w:eastAsia="en-GB"/>
              </w:rPr>
              <w:t xml:space="preserve"> </w:t>
            </w:r>
          </w:p>
          <w:p w14:paraId="6FB728AD" w14:textId="77777777" w:rsidR="00A30DBA" w:rsidRPr="003E2F52" w:rsidRDefault="00A30DBA" w:rsidP="00613E66">
            <w:pPr>
              <w:pBdr>
                <w:bottom w:val="single" w:sz="12" w:space="1" w:color="auto"/>
              </w:pBdr>
              <w:spacing w:after="0"/>
              <w:ind w:left="0"/>
              <w:rPr>
                <w:rFonts w:cs="Arial"/>
                <w:b/>
                <w:sz w:val="16"/>
                <w:szCs w:val="16"/>
                <w:lang w:val="es-ES" w:eastAsia="en-GB"/>
              </w:rPr>
            </w:pPr>
          </w:p>
          <w:p w14:paraId="60A06430" w14:textId="77777777" w:rsidR="00A30DBA" w:rsidRPr="003E2F52" w:rsidRDefault="00A30DBA" w:rsidP="00634A14">
            <w:pPr>
              <w:pStyle w:val="ListParagraph"/>
              <w:numPr>
                <w:ilvl w:val="0"/>
                <w:numId w:val="26"/>
              </w:numPr>
              <w:suppressAutoHyphens w:val="0"/>
              <w:autoSpaceDN/>
              <w:spacing w:after="0"/>
              <w:textAlignment w:val="auto"/>
              <w:rPr>
                <w:rFonts w:cs="Arial"/>
                <w:b/>
                <w:sz w:val="16"/>
                <w:szCs w:val="16"/>
                <w:lang w:val="es-ES" w:eastAsia="en-GB"/>
              </w:rPr>
            </w:pPr>
            <w:r w:rsidRPr="003E2F52">
              <w:rPr>
                <w:rFonts w:cs="Arial"/>
                <w:b/>
                <w:sz w:val="16"/>
                <w:szCs w:val="16"/>
                <w:lang w:val="es-ES" w:eastAsia="en-GB"/>
              </w:rPr>
              <w:t>Economía</w:t>
            </w:r>
          </w:p>
          <w:p w14:paraId="043082A6" w14:textId="77777777" w:rsidR="00A30DBA" w:rsidRPr="003E2F52" w:rsidRDefault="00A30DBA" w:rsidP="00613E66">
            <w:pPr>
              <w:spacing w:after="0"/>
              <w:ind w:left="0"/>
              <w:rPr>
                <w:rFonts w:cs="Arial"/>
                <w:b/>
                <w:sz w:val="16"/>
                <w:szCs w:val="16"/>
                <w:lang w:val="es-ES" w:eastAsia="en-GB"/>
              </w:rPr>
            </w:pPr>
          </w:p>
          <w:p w14:paraId="5410BB6C" w14:textId="77777777" w:rsidR="00A30DBA" w:rsidRPr="003E2F52" w:rsidRDefault="00A30DBA" w:rsidP="00613E66">
            <w:pPr>
              <w:suppressAutoHyphens w:val="0"/>
              <w:autoSpaceDN/>
              <w:spacing w:after="0"/>
              <w:ind w:left="284" w:hanging="284"/>
              <w:textAlignment w:val="auto"/>
              <w:rPr>
                <w:rFonts w:ascii="Arial" w:hAnsi="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Economía informal</w:t>
            </w:r>
          </w:p>
          <w:p w14:paraId="20F30304" w14:textId="77777777" w:rsidR="00A30DBA" w:rsidRPr="003E2F52" w:rsidRDefault="00A30DBA" w:rsidP="00613E66">
            <w:pPr>
              <w:spacing w:after="0"/>
              <w:ind w:left="0"/>
              <w:rPr>
                <w:rFonts w:cs="Arial"/>
                <w:sz w:val="16"/>
                <w:szCs w:val="16"/>
                <w:lang w:val="es-ES" w:eastAsia="en-GB"/>
              </w:rPr>
            </w:pPr>
          </w:p>
          <w:p w14:paraId="25C76FB2" w14:textId="77777777" w:rsidR="00A30DBA" w:rsidRPr="003E2F52" w:rsidRDefault="00A30DBA" w:rsidP="00613E66">
            <w:pPr>
              <w:pBdr>
                <w:bottom w:val="single" w:sz="12" w:space="1" w:color="auto"/>
              </w:pBdr>
              <w:spacing w:after="0"/>
              <w:ind w:left="0"/>
              <w:rPr>
                <w:rFonts w:cs="Arial"/>
                <w:b/>
                <w:dstrike/>
                <w:sz w:val="16"/>
                <w:szCs w:val="16"/>
                <w:lang w:val="es-ES" w:eastAsia="en-GB"/>
              </w:rPr>
            </w:pPr>
          </w:p>
          <w:p w14:paraId="6F14BED3" w14:textId="77777777" w:rsidR="00A30DBA" w:rsidRPr="003E2F52" w:rsidRDefault="00A30DBA" w:rsidP="00A30DBA">
            <w:pPr>
              <w:pStyle w:val="ListParagraph"/>
              <w:numPr>
                <w:ilvl w:val="0"/>
                <w:numId w:val="26"/>
              </w:numPr>
              <w:suppressAutoHyphens w:val="0"/>
              <w:autoSpaceDN/>
              <w:spacing w:after="0"/>
              <w:textAlignment w:val="auto"/>
              <w:rPr>
                <w:rFonts w:cs="Arial"/>
                <w:b/>
                <w:sz w:val="16"/>
                <w:szCs w:val="16"/>
                <w:lang w:val="es-ES" w:eastAsia="en-GB"/>
              </w:rPr>
            </w:pPr>
            <w:r w:rsidRPr="003E2F52">
              <w:rPr>
                <w:rFonts w:cs="Arial"/>
                <w:b/>
                <w:sz w:val="16"/>
                <w:szCs w:val="16"/>
                <w:lang w:val="es-ES" w:eastAsia="en-GB"/>
              </w:rPr>
              <w:t>Derechos humanos</w:t>
            </w:r>
          </w:p>
          <w:p w14:paraId="09E9A994" w14:textId="77777777" w:rsidR="00A30DBA" w:rsidRPr="003E2F52" w:rsidRDefault="00A30DBA" w:rsidP="00613E66">
            <w:pPr>
              <w:suppressAutoHyphens w:val="0"/>
              <w:autoSpaceDN/>
              <w:spacing w:after="0"/>
              <w:ind w:left="284" w:hanging="284"/>
              <w:textAlignment w:val="auto"/>
              <w:rPr>
                <w:rFonts w:ascii="Arial" w:hAnsi="Arial" w:cs="Arial"/>
                <w:b/>
                <w:sz w:val="16"/>
                <w:szCs w:val="16"/>
                <w:lang w:val="es-ES"/>
              </w:rPr>
            </w:pPr>
          </w:p>
          <w:p w14:paraId="641B4F3B"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Discriminación</w:t>
            </w:r>
          </w:p>
          <w:p w14:paraId="06BB7AAE"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Derechos económicos y sociales</w:t>
            </w:r>
          </w:p>
          <w:p w14:paraId="615E1C6E"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Igualdad de género</w:t>
            </w:r>
          </w:p>
          <w:p w14:paraId="7275A324"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Derechos del niño</w:t>
            </w:r>
          </w:p>
          <w:p w14:paraId="26008D99" w14:textId="77777777" w:rsidR="00A30DBA" w:rsidRPr="003E2F52" w:rsidRDefault="00A30DBA" w:rsidP="00613E66">
            <w:pPr>
              <w:pBdr>
                <w:bottom w:val="single" w:sz="12" w:space="1" w:color="auto"/>
              </w:pBdr>
              <w:spacing w:after="0"/>
              <w:ind w:left="0"/>
              <w:rPr>
                <w:rFonts w:cs="Arial"/>
                <w:b/>
                <w:sz w:val="16"/>
                <w:szCs w:val="16"/>
                <w:lang w:val="es-ES" w:eastAsia="en-GB"/>
              </w:rPr>
            </w:pPr>
            <w:r w:rsidRPr="003E2F52">
              <w:rPr>
                <w:rFonts w:ascii="MS Gothic" w:eastAsia="MS Gothic" w:hAnsi="MS Gothic" w:cs="Arial"/>
                <w:sz w:val="16"/>
                <w:szCs w:val="16"/>
                <w:lang w:val="es-ES"/>
              </w:rPr>
              <w:t>☐</w:t>
            </w:r>
            <w:r w:rsidRPr="003E2F52">
              <w:rPr>
                <w:rFonts w:ascii="Arial" w:hAnsi="Arial"/>
                <w:sz w:val="16"/>
                <w:szCs w:val="16"/>
                <w:lang w:val="es-ES"/>
              </w:rPr>
              <w:t xml:space="preserve"> Derechos de las personas con discapacidad</w:t>
            </w:r>
            <w:r w:rsidRPr="003E2F52">
              <w:rPr>
                <w:rFonts w:cs="Arial"/>
                <w:b/>
                <w:sz w:val="16"/>
                <w:szCs w:val="16"/>
                <w:lang w:val="es-ES" w:eastAsia="en-GB"/>
              </w:rPr>
              <w:t xml:space="preserve"> </w:t>
            </w:r>
          </w:p>
          <w:p w14:paraId="7E44E13F" w14:textId="6C2B69F4" w:rsidR="00A30DBA" w:rsidRPr="003E2F52" w:rsidRDefault="00B3326D" w:rsidP="00B3326D">
            <w:pPr>
              <w:suppressAutoHyphens w:val="0"/>
              <w:autoSpaceDN/>
              <w:spacing w:after="0"/>
              <w:ind w:left="0"/>
              <w:textAlignment w:val="auto"/>
              <w:rPr>
                <w:rFonts w:cs="Arial"/>
                <w:b/>
                <w:sz w:val="16"/>
                <w:szCs w:val="16"/>
                <w:lang w:val="es-ES" w:eastAsia="en-GB"/>
              </w:rPr>
            </w:pPr>
            <w:r w:rsidRPr="003E2F52">
              <w:rPr>
                <w:rFonts w:cs="Arial"/>
                <w:b/>
                <w:sz w:val="16"/>
                <w:szCs w:val="16"/>
                <w:lang w:val="es-ES" w:eastAsia="en-GB"/>
              </w:rPr>
              <w:t xml:space="preserve">N.   </w:t>
            </w:r>
            <w:r w:rsidR="00A30DBA" w:rsidRPr="003E2F52">
              <w:rPr>
                <w:rFonts w:cs="Arial"/>
                <w:b/>
                <w:sz w:val="16"/>
                <w:szCs w:val="16"/>
                <w:lang w:val="es-ES" w:eastAsia="en-GB"/>
              </w:rPr>
              <w:t>Gobierno y Administración Pública</w:t>
            </w:r>
          </w:p>
          <w:p w14:paraId="338236B5" w14:textId="77777777" w:rsidR="00A30DBA" w:rsidRPr="003E2F52" w:rsidRDefault="00A30DBA" w:rsidP="00613E66">
            <w:pPr>
              <w:suppressAutoHyphens w:val="0"/>
              <w:autoSpaceDN/>
              <w:spacing w:after="0"/>
              <w:ind w:left="284" w:hanging="284"/>
              <w:textAlignment w:val="auto"/>
              <w:rPr>
                <w:rFonts w:ascii="Arial" w:hAnsi="Arial" w:cs="Arial"/>
                <w:b/>
                <w:sz w:val="16"/>
                <w:szCs w:val="16"/>
                <w:lang w:val="es-ES"/>
              </w:rPr>
            </w:pPr>
          </w:p>
          <w:p w14:paraId="25798B4E"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Administración del trabajo e inspección</w:t>
            </w:r>
          </w:p>
          <w:p w14:paraId="42E2091A" w14:textId="77777777" w:rsidR="00A30DBA" w:rsidRPr="003E2F52" w:rsidRDefault="00A30DBA" w:rsidP="00613E66">
            <w:pPr>
              <w:spacing w:after="0"/>
              <w:ind w:left="0"/>
              <w:rPr>
                <w:rFonts w:cs="Arial"/>
                <w:sz w:val="16"/>
                <w:szCs w:val="16"/>
                <w:lang w:val="es-ES" w:eastAsia="en-GB"/>
              </w:rPr>
            </w:pPr>
            <w:r w:rsidRPr="003E2F52">
              <w:rPr>
                <w:rFonts w:ascii="MS Gothic" w:eastAsia="MS Gothic" w:hAnsi="MS Gothic" w:cs="Arial"/>
                <w:sz w:val="16"/>
                <w:szCs w:val="16"/>
                <w:lang w:val="es-ES"/>
              </w:rPr>
              <w:t>☐</w:t>
            </w:r>
            <w:r w:rsidRPr="003E2F52">
              <w:rPr>
                <w:rFonts w:ascii="Arial" w:hAnsi="Arial"/>
                <w:sz w:val="16"/>
                <w:szCs w:val="16"/>
                <w:lang w:val="es-ES"/>
              </w:rPr>
              <w:t xml:space="preserve"> Administración de la Seguridad Social e inspección</w:t>
            </w:r>
          </w:p>
        </w:tc>
        <w:tc>
          <w:tcPr>
            <w:tcW w:w="1250" w:type="pct"/>
            <w:shd w:val="clear" w:color="auto" w:fill="auto"/>
            <w:noWrap/>
          </w:tcPr>
          <w:p w14:paraId="7483F525" w14:textId="187FA436" w:rsidR="00A30DBA" w:rsidRPr="003E2F52" w:rsidRDefault="00A30DBA" w:rsidP="00B3326D">
            <w:pPr>
              <w:pStyle w:val="ListParagraph"/>
              <w:numPr>
                <w:ilvl w:val="0"/>
                <w:numId w:val="27"/>
              </w:numPr>
              <w:suppressAutoHyphens w:val="0"/>
              <w:autoSpaceDN/>
              <w:spacing w:after="0"/>
              <w:textAlignment w:val="auto"/>
              <w:rPr>
                <w:rFonts w:cs="Arial"/>
                <w:b/>
                <w:sz w:val="16"/>
                <w:szCs w:val="16"/>
                <w:lang w:val="es-ES" w:eastAsia="en-GB"/>
              </w:rPr>
            </w:pPr>
            <w:r w:rsidRPr="003E2F52">
              <w:rPr>
                <w:rFonts w:cs="Arial"/>
                <w:b/>
                <w:sz w:val="16"/>
                <w:szCs w:val="16"/>
                <w:lang w:val="es-ES" w:eastAsia="en-GB"/>
              </w:rPr>
              <w:t>Acceso a la Salud</w:t>
            </w:r>
          </w:p>
          <w:p w14:paraId="05609052" w14:textId="77777777" w:rsidR="00A30DBA" w:rsidRPr="003E2F52" w:rsidRDefault="00A30DBA" w:rsidP="00613E66">
            <w:pPr>
              <w:suppressAutoHyphens w:val="0"/>
              <w:autoSpaceDN/>
              <w:spacing w:after="0"/>
              <w:ind w:left="284" w:hanging="284"/>
              <w:textAlignment w:val="auto"/>
              <w:rPr>
                <w:rFonts w:ascii="Arial" w:hAnsi="Arial" w:cs="Arial"/>
                <w:b/>
                <w:sz w:val="16"/>
                <w:szCs w:val="16"/>
                <w:lang w:val="es-ES"/>
              </w:rPr>
            </w:pPr>
          </w:p>
          <w:p w14:paraId="648D4146"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Discapacidades</w:t>
            </w:r>
          </w:p>
          <w:p w14:paraId="1A0E1012"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Política sanitaria</w:t>
            </w:r>
          </w:p>
          <w:p w14:paraId="288B3CC3"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Atención médica</w:t>
            </w:r>
          </w:p>
          <w:p w14:paraId="00A6BD7D"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Seguridad y salud laboral</w:t>
            </w:r>
          </w:p>
          <w:p w14:paraId="17C0242D"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Rehabilitación</w:t>
            </w:r>
          </w:p>
          <w:p w14:paraId="41389BEE" w14:textId="77777777" w:rsidR="00A30DBA" w:rsidRPr="003E2F52" w:rsidRDefault="00A30DBA" w:rsidP="00613E66">
            <w:pPr>
              <w:pBdr>
                <w:bottom w:val="single" w:sz="12" w:space="1" w:color="auto"/>
              </w:pBdr>
              <w:spacing w:after="0"/>
              <w:ind w:left="0"/>
              <w:rPr>
                <w:rFonts w:cs="Arial"/>
                <w:b/>
                <w:sz w:val="16"/>
                <w:szCs w:val="16"/>
                <w:lang w:val="es-ES" w:eastAsia="en-GB"/>
              </w:rPr>
            </w:pPr>
          </w:p>
          <w:p w14:paraId="33C2C6AD" w14:textId="4CB20ECE" w:rsidR="00A30DBA" w:rsidRPr="003E2F52" w:rsidRDefault="00A30DBA" w:rsidP="00B3326D">
            <w:pPr>
              <w:pStyle w:val="ListParagraph"/>
              <w:numPr>
                <w:ilvl w:val="0"/>
                <w:numId w:val="28"/>
              </w:numPr>
              <w:suppressAutoHyphens w:val="0"/>
              <w:autoSpaceDN/>
              <w:spacing w:after="0"/>
              <w:textAlignment w:val="auto"/>
              <w:rPr>
                <w:rFonts w:cs="Arial"/>
                <w:b/>
                <w:sz w:val="16"/>
                <w:szCs w:val="16"/>
                <w:lang w:val="es-ES" w:eastAsia="en-GB"/>
              </w:rPr>
            </w:pPr>
            <w:r w:rsidRPr="003E2F52">
              <w:rPr>
                <w:rFonts w:cs="Arial"/>
                <w:b/>
                <w:sz w:val="16"/>
                <w:szCs w:val="16"/>
                <w:lang w:val="es-ES" w:eastAsia="en-GB"/>
              </w:rPr>
              <w:t>Tecnología</w:t>
            </w:r>
          </w:p>
          <w:p w14:paraId="524CA879" w14:textId="77777777" w:rsidR="00A30DBA" w:rsidRPr="003E2F52" w:rsidRDefault="00A30DBA" w:rsidP="00613E66">
            <w:pPr>
              <w:suppressAutoHyphens w:val="0"/>
              <w:autoSpaceDN/>
              <w:spacing w:after="0"/>
              <w:ind w:left="284" w:hanging="284"/>
              <w:textAlignment w:val="auto"/>
              <w:rPr>
                <w:rFonts w:ascii="Arial" w:hAnsi="Arial" w:cs="Arial"/>
                <w:b/>
                <w:sz w:val="16"/>
                <w:szCs w:val="16"/>
                <w:lang w:val="es-ES"/>
              </w:rPr>
            </w:pPr>
          </w:p>
          <w:p w14:paraId="61E80AB0"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Tecnologías de la información y la comunicación</w:t>
            </w:r>
          </w:p>
          <w:p w14:paraId="1DEEEEE3" w14:textId="77777777" w:rsidR="00A30DBA" w:rsidRPr="003E2F52" w:rsidRDefault="00A30DBA" w:rsidP="00613E66">
            <w:pPr>
              <w:pBdr>
                <w:bottom w:val="single" w:sz="12" w:space="1" w:color="auto"/>
              </w:pBdr>
              <w:spacing w:after="0"/>
              <w:ind w:left="0"/>
              <w:rPr>
                <w:rFonts w:cs="Arial"/>
                <w:b/>
                <w:sz w:val="16"/>
                <w:szCs w:val="16"/>
                <w:lang w:val="es-ES" w:eastAsia="en-GB"/>
              </w:rPr>
            </w:pPr>
          </w:p>
          <w:p w14:paraId="724F31FC" w14:textId="77777777" w:rsidR="00A30DBA" w:rsidRPr="003E2F52" w:rsidRDefault="00A30DBA" w:rsidP="00B3326D">
            <w:pPr>
              <w:pStyle w:val="ListParagraph"/>
              <w:numPr>
                <w:ilvl w:val="0"/>
                <w:numId w:val="28"/>
              </w:numPr>
              <w:suppressAutoHyphens w:val="0"/>
              <w:autoSpaceDN/>
              <w:spacing w:after="0"/>
              <w:textAlignment w:val="auto"/>
              <w:rPr>
                <w:rFonts w:cs="Arial"/>
                <w:b/>
                <w:sz w:val="16"/>
                <w:szCs w:val="16"/>
                <w:lang w:val="es-ES" w:eastAsia="en-GB"/>
              </w:rPr>
            </w:pPr>
            <w:r w:rsidRPr="003E2F52">
              <w:rPr>
                <w:rFonts w:cs="Arial"/>
                <w:b/>
                <w:sz w:val="16"/>
                <w:szCs w:val="16"/>
                <w:lang w:val="es-ES" w:eastAsia="en-GB"/>
              </w:rPr>
              <w:t>Gestión</w:t>
            </w:r>
          </w:p>
          <w:p w14:paraId="633D813D" w14:textId="77777777" w:rsidR="00A30DBA" w:rsidRPr="003E2F52" w:rsidRDefault="00A30DBA" w:rsidP="00613E66">
            <w:pPr>
              <w:suppressAutoHyphens w:val="0"/>
              <w:autoSpaceDN/>
              <w:spacing w:after="0"/>
              <w:ind w:left="284" w:hanging="284"/>
              <w:textAlignment w:val="auto"/>
              <w:rPr>
                <w:rFonts w:ascii="Arial" w:hAnsi="Arial" w:cs="Arial"/>
                <w:b/>
                <w:sz w:val="16"/>
                <w:szCs w:val="16"/>
                <w:lang w:val="es-ES"/>
              </w:rPr>
            </w:pPr>
          </w:p>
          <w:p w14:paraId="4993E231" w14:textId="77777777" w:rsidR="00A30DBA" w:rsidRPr="003E2F52" w:rsidRDefault="00A30DBA" w:rsidP="00613E66">
            <w:pPr>
              <w:pBdr>
                <w:bottom w:val="single" w:sz="12" w:space="1" w:color="auto"/>
              </w:pBdr>
              <w:spacing w:after="0"/>
              <w:ind w:left="0"/>
              <w:rPr>
                <w:rFonts w:cs="Arial"/>
                <w:b/>
                <w:sz w:val="16"/>
                <w:szCs w:val="16"/>
                <w:lang w:val="es-ES" w:eastAsia="en-GB"/>
              </w:rPr>
            </w:pPr>
            <w:r w:rsidRPr="003E2F52">
              <w:rPr>
                <w:rFonts w:ascii="MS Gothic" w:eastAsia="MS Gothic" w:hAnsi="MS Gothic" w:cs="Arial"/>
                <w:sz w:val="16"/>
                <w:szCs w:val="16"/>
                <w:lang w:val="es-ES"/>
              </w:rPr>
              <w:t>☐</w:t>
            </w:r>
            <w:r w:rsidRPr="003E2F52">
              <w:rPr>
                <w:rFonts w:ascii="Arial" w:hAnsi="Arial"/>
                <w:sz w:val="16"/>
                <w:szCs w:val="16"/>
                <w:lang w:val="es-ES"/>
              </w:rPr>
              <w:t xml:space="preserve"> Gestión de los recursos humanos y Desarrollo</w:t>
            </w:r>
            <w:r w:rsidRPr="003E2F52">
              <w:rPr>
                <w:rFonts w:cs="Arial"/>
                <w:b/>
                <w:sz w:val="16"/>
                <w:szCs w:val="16"/>
                <w:lang w:val="es-ES" w:eastAsia="en-GB"/>
              </w:rPr>
              <w:t xml:space="preserve"> </w:t>
            </w:r>
          </w:p>
          <w:p w14:paraId="49595442" w14:textId="77777777" w:rsidR="00A30DBA" w:rsidRPr="003E2F52" w:rsidRDefault="00A30DBA" w:rsidP="00613E66">
            <w:pPr>
              <w:pBdr>
                <w:bottom w:val="single" w:sz="12" w:space="1" w:color="auto"/>
              </w:pBdr>
              <w:spacing w:after="0"/>
              <w:ind w:left="0"/>
              <w:rPr>
                <w:rFonts w:cs="Arial"/>
                <w:b/>
                <w:sz w:val="16"/>
                <w:szCs w:val="16"/>
                <w:lang w:val="es-ES" w:eastAsia="en-GB"/>
              </w:rPr>
            </w:pPr>
          </w:p>
          <w:p w14:paraId="03023562" w14:textId="77777777" w:rsidR="00A30DBA" w:rsidRPr="003E2F52" w:rsidRDefault="00A30DBA" w:rsidP="00B3326D">
            <w:pPr>
              <w:pStyle w:val="ListParagraph"/>
              <w:numPr>
                <w:ilvl w:val="0"/>
                <w:numId w:val="28"/>
              </w:numPr>
              <w:suppressAutoHyphens w:val="0"/>
              <w:autoSpaceDN/>
              <w:spacing w:after="0"/>
              <w:textAlignment w:val="auto"/>
              <w:rPr>
                <w:rFonts w:cs="Arial"/>
                <w:b/>
                <w:sz w:val="16"/>
                <w:szCs w:val="16"/>
                <w:lang w:val="es-ES" w:eastAsia="en-GB"/>
              </w:rPr>
            </w:pPr>
            <w:r w:rsidRPr="003E2F52">
              <w:rPr>
                <w:rFonts w:cs="Arial"/>
                <w:b/>
                <w:sz w:val="16"/>
                <w:szCs w:val="16"/>
                <w:lang w:val="es-ES" w:eastAsia="en-GB"/>
              </w:rPr>
              <w:t>Estadística</w:t>
            </w:r>
          </w:p>
          <w:p w14:paraId="06C69612" w14:textId="77777777" w:rsidR="00A30DBA" w:rsidRPr="003E2F52" w:rsidRDefault="00A30DBA" w:rsidP="00613E66">
            <w:pPr>
              <w:suppressAutoHyphens w:val="0"/>
              <w:autoSpaceDN/>
              <w:spacing w:after="0"/>
              <w:ind w:left="284" w:hanging="284"/>
              <w:textAlignment w:val="auto"/>
              <w:rPr>
                <w:rFonts w:ascii="Arial" w:hAnsi="Arial" w:cs="Arial"/>
                <w:b/>
                <w:sz w:val="16"/>
                <w:szCs w:val="16"/>
                <w:lang w:val="es-ES"/>
              </w:rPr>
            </w:pPr>
          </w:p>
          <w:p w14:paraId="0B77DD21"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Estadísticas del trabajo</w:t>
            </w:r>
          </w:p>
          <w:p w14:paraId="106AE205" w14:textId="77777777" w:rsidR="00A30DBA" w:rsidRPr="003E2F52" w:rsidRDefault="00A30DBA" w:rsidP="00613E66">
            <w:pPr>
              <w:pBdr>
                <w:bottom w:val="single" w:sz="12" w:space="1" w:color="auto"/>
              </w:pBdr>
              <w:spacing w:after="0"/>
              <w:ind w:left="0"/>
              <w:rPr>
                <w:rFonts w:ascii="Arial" w:hAnsi="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Estadísticas de la Seguridad Socia</w:t>
            </w:r>
          </w:p>
          <w:p w14:paraId="6F6D9662" w14:textId="77777777" w:rsidR="00A30DBA" w:rsidRPr="003E2F52" w:rsidRDefault="00A30DBA" w:rsidP="00613E66">
            <w:pPr>
              <w:pBdr>
                <w:bottom w:val="single" w:sz="12" w:space="1" w:color="auto"/>
              </w:pBdr>
              <w:spacing w:after="0"/>
              <w:ind w:left="0"/>
              <w:rPr>
                <w:rFonts w:cs="Arial"/>
                <w:sz w:val="16"/>
                <w:szCs w:val="16"/>
                <w:lang w:val="es-ES" w:eastAsia="en-GB"/>
              </w:rPr>
            </w:pPr>
          </w:p>
          <w:p w14:paraId="5A2F2C3B" w14:textId="77777777" w:rsidR="00A30DBA" w:rsidRPr="003E2F52" w:rsidRDefault="00A30DBA" w:rsidP="00B3326D">
            <w:pPr>
              <w:pStyle w:val="ListParagraph"/>
              <w:numPr>
                <w:ilvl w:val="0"/>
                <w:numId w:val="28"/>
              </w:numPr>
              <w:suppressAutoHyphens w:val="0"/>
              <w:autoSpaceDN/>
              <w:spacing w:after="0"/>
              <w:textAlignment w:val="auto"/>
              <w:rPr>
                <w:rFonts w:cs="Arial"/>
                <w:b/>
                <w:sz w:val="16"/>
                <w:szCs w:val="16"/>
                <w:lang w:val="es-ES" w:eastAsia="en-GB"/>
              </w:rPr>
            </w:pPr>
            <w:r w:rsidRPr="003E2F52">
              <w:rPr>
                <w:rFonts w:cs="Arial"/>
                <w:b/>
                <w:sz w:val="16"/>
                <w:szCs w:val="16"/>
                <w:lang w:val="es-ES" w:eastAsia="en-GB"/>
              </w:rPr>
              <w:t>Investigación</w:t>
            </w:r>
          </w:p>
          <w:p w14:paraId="5EC0AC5F" w14:textId="77777777" w:rsidR="00A30DBA" w:rsidRPr="003E2F52" w:rsidRDefault="00A30DBA" w:rsidP="00613E66">
            <w:pPr>
              <w:suppressAutoHyphens w:val="0"/>
              <w:autoSpaceDN/>
              <w:spacing w:after="0"/>
              <w:ind w:left="284" w:hanging="284"/>
              <w:textAlignment w:val="auto"/>
              <w:rPr>
                <w:rFonts w:ascii="Arial" w:hAnsi="Arial" w:cs="Arial"/>
                <w:b/>
                <w:sz w:val="16"/>
                <w:szCs w:val="16"/>
                <w:lang w:val="es-ES"/>
              </w:rPr>
            </w:pPr>
          </w:p>
          <w:p w14:paraId="20A1A9A8"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Análisis de datos</w:t>
            </w:r>
          </w:p>
          <w:p w14:paraId="74F65025"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Recopilación de datos</w:t>
            </w:r>
          </w:p>
          <w:p w14:paraId="286D8B89" w14:textId="77777777" w:rsidR="00A30DBA" w:rsidRPr="003E2F52" w:rsidRDefault="00A30DBA" w:rsidP="00613E66">
            <w:pPr>
              <w:suppressAutoHyphens w:val="0"/>
              <w:autoSpaceDN/>
              <w:spacing w:after="0"/>
              <w:ind w:left="284" w:hanging="284"/>
              <w:textAlignment w:val="auto"/>
              <w:rPr>
                <w:rFonts w:ascii="Arial" w:hAnsi="Arial" w:cs="Arial"/>
                <w:sz w:val="16"/>
                <w:szCs w:val="16"/>
                <w:lang w:val="es-ES"/>
              </w:rPr>
            </w:pPr>
            <w:r w:rsidRPr="003E2F52">
              <w:rPr>
                <w:rFonts w:ascii="MS Gothic" w:eastAsia="MS Gothic" w:hAnsi="MS Gothic" w:cs="Arial"/>
                <w:sz w:val="16"/>
                <w:szCs w:val="16"/>
                <w:lang w:val="es-ES"/>
              </w:rPr>
              <w:t>☐</w:t>
            </w:r>
            <w:r w:rsidRPr="003E2F52">
              <w:rPr>
                <w:rFonts w:ascii="Arial" w:hAnsi="Arial"/>
                <w:sz w:val="16"/>
                <w:szCs w:val="16"/>
                <w:lang w:val="es-ES"/>
              </w:rPr>
              <w:t xml:space="preserve"> Encuesta</w:t>
            </w:r>
          </w:p>
          <w:p w14:paraId="0D8ED66C" w14:textId="77777777" w:rsidR="00A30DBA" w:rsidRPr="003E2F52" w:rsidRDefault="00A30DBA" w:rsidP="00613E66">
            <w:pPr>
              <w:spacing w:after="0"/>
              <w:ind w:left="0"/>
              <w:rPr>
                <w:rFonts w:cs="Arial"/>
                <w:sz w:val="16"/>
                <w:szCs w:val="16"/>
                <w:lang w:val="es-ES" w:eastAsia="en-GB"/>
              </w:rPr>
            </w:pPr>
            <w:r w:rsidRPr="003E2F52">
              <w:rPr>
                <w:rFonts w:ascii="MS Gothic" w:eastAsia="MS Gothic" w:hAnsi="MS Gothic" w:cs="Arial"/>
                <w:sz w:val="16"/>
                <w:szCs w:val="16"/>
                <w:lang w:val="es-ES"/>
              </w:rPr>
              <w:t>☐</w:t>
            </w:r>
            <w:r w:rsidRPr="003E2F52">
              <w:rPr>
                <w:rFonts w:ascii="Arial" w:hAnsi="Arial"/>
                <w:sz w:val="16"/>
                <w:szCs w:val="16"/>
                <w:lang w:val="es-ES"/>
              </w:rPr>
              <w:t xml:space="preserve"> Proyecciones</w:t>
            </w:r>
          </w:p>
        </w:tc>
      </w:tr>
    </w:tbl>
    <w:p w14:paraId="0A6CC6A5" w14:textId="77777777" w:rsidR="003663FB" w:rsidRPr="003E2F52" w:rsidRDefault="003663FB" w:rsidP="001212B5">
      <w:pPr>
        <w:ind w:left="0"/>
        <w:rPr>
          <w:lang w:val="es-ES"/>
        </w:rPr>
        <w:sectPr w:rsidR="003663FB" w:rsidRPr="003E2F52" w:rsidSect="00CA7B9D">
          <w:pgSz w:w="16840" w:h="11900" w:orient="landscape" w:code="126"/>
          <w:pgMar w:top="720" w:right="720" w:bottom="720" w:left="720" w:header="709" w:footer="709" w:gutter="0"/>
          <w:cols w:space="708"/>
          <w:docGrid w:linePitch="360"/>
        </w:sectPr>
      </w:pPr>
    </w:p>
    <w:p w14:paraId="6573D5C7" w14:textId="741C099C" w:rsidR="00DA784B" w:rsidRPr="003E2F52" w:rsidRDefault="00D44F32" w:rsidP="00955F92">
      <w:pPr>
        <w:pStyle w:val="Caption"/>
        <w:keepNext/>
        <w:ind w:left="0"/>
        <w:rPr>
          <w:rFonts w:cs="Arial"/>
          <w:b w:val="0"/>
          <w:color w:val="4F81BD"/>
          <w:sz w:val="18"/>
          <w:lang w:val="es-ES"/>
        </w:rPr>
      </w:pPr>
      <w:bookmarkStart w:id="14" w:name="_Ref39665524"/>
      <w:r w:rsidRPr="003E2F52">
        <w:rPr>
          <w:lang w:val="es-ES"/>
        </w:rPr>
        <w:lastRenderedPageBreak/>
        <w:t>Tabla</w:t>
      </w:r>
      <w:r w:rsidR="40C8D028" w:rsidRPr="003E2F52">
        <w:rPr>
          <w:lang w:val="es-ES"/>
        </w:rPr>
        <w:t xml:space="preserve"> </w:t>
      </w:r>
      <w:r w:rsidR="1D719CB6" w:rsidRPr="003E2F52">
        <w:rPr>
          <w:lang w:val="es-ES"/>
        </w:rPr>
        <w:t>2</w:t>
      </w:r>
      <w:r w:rsidR="40C8D028" w:rsidRPr="003E2F52">
        <w:rPr>
          <w:lang w:val="es-ES"/>
        </w:rPr>
        <w:t xml:space="preserve">: Tipo(s) de </w:t>
      </w:r>
      <w:r w:rsidR="5A978BD0" w:rsidRPr="003E2F52">
        <w:rPr>
          <w:lang w:val="es-ES"/>
        </w:rPr>
        <w:t>actividades</w:t>
      </w:r>
      <w:r w:rsidR="2CE470BF" w:rsidRPr="003E2F52">
        <w:rPr>
          <w:lang w:val="es-ES"/>
        </w:rPr>
        <w:t xml:space="preserve"> a distancia de la </w:t>
      </w:r>
      <w:r w:rsidR="40C8D028" w:rsidRPr="003E2F52">
        <w:rPr>
          <w:lang w:val="es-ES"/>
        </w:rPr>
        <w:t xml:space="preserve">acción propuesta </w:t>
      </w:r>
      <w:r w:rsidR="730714D9" w:rsidRPr="003E2F52">
        <w:rPr>
          <w:rStyle w:val="Emphasis"/>
          <w:b w:val="0"/>
          <w:i/>
          <w:lang w:val="es-ES"/>
        </w:rPr>
        <w:t>(por favor, seleccione un máximo de 1 tipo de</w:t>
      </w:r>
      <w:r w:rsidR="228CEE9C" w:rsidRPr="003E2F52">
        <w:rPr>
          <w:rStyle w:val="Emphasis"/>
          <w:b w:val="0"/>
          <w:i/>
          <w:lang w:val="es-ES"/>
        </w:rPr>
        <w:t xml:space="preserve"> actividad</w:t>
      </w:r>
      <w:r w:rsidR="730714D9" w:rsidRPr="003E2F52">
        <w:rPr>
          <w:rStyle w:val="Emphasis"/>
          <w:b w:val="0"/>
          <w:i/>
          <w:lang w:val="es-ES"/>
        </w:rPr>
        <w:t>)</w:t>
      </w:r>
      <w:bookmarkEnd w:id="14"/>
    </w:p>
    <w:tbl>
      <w:tblPr>
        <w:tblpPr w:leftFromText="141" w:rightFromText="141"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827"/>
        <w:gridCol w:w="2977"/>
        <w:gridCol w:w="992"/>
      </w:tblGrid>
      <w:tr w:rsidR="00DA784B" w:rsidRPr="003E2F52" w14:paraId="6D09D777" w14:textId="77777777" w:rsidTr="00E767CA">
        <w:tc>
          <w:tcPr>
            <w:tcW w:w="2689" w:type="dxa"/>
            <w:shd w:val="clear" w:color="auto" w:fill="auto"/>
          </w:tcPr>
          <w:p w14:paraId="72195961" w14:textId="77777777" w:rsidR="00DA784B" w:rsidRPr="003E2F52" w:rsidRDefault="00DA784B" w:rsidP="00E767CA">
            <w:pPr>
              <w:pStyle w:val="Text1"/>
              <w:rPr>
                <w:b/>
                <w:bCs/>
                <w:sz w:val="16"/>
                <w:szCs w:val="16"/>
                <w:lang w:val="es-ES"/>
              </w:rPr>
            </w:pPr>
            <w:r w:rsidRPr="003E2F52">
              <w:rPr>
                <w:b/>
                <w:bCs/>
                <w:sz w:val="16"/>
                <w:szCs w:val="16"/>
                <w:lang w:val="es-ES"/>
              </w:rPr>
              <w:t xml:space="preserve">Tipo de actividad </w:t>
            </w:r>
          </w:p>
        </w:tc>
        <w:tc>
          <w:tcPr>
            <w:tcW w:w="3827" w:type="dxa"/>
            <w:shd w:val="clear" w:color="auto" w:fill="auto"/>
          </w:tcPr>
          <w:p w14:paraId="5186CD5B" w14:textId="77777777" w:rsidR="00DA784B" w:rsidRPr="003E2F52" w:rsidRDefault="00DA784B" w:rsidP="00E767CA">
            <w:pPr>
              <w:pStyle w:val="Text1"/>
              <w:tabs>
                <w:tab w:val="left" w:pos="2460"/>
                <w:tab w:val="right" w:pos="3611"/>
              </w:tabs>
              <w:rPr>
                <w:b/>
                <w:bCs/>
                <w:sz w:val="16"/>
                <w:szCs w:val="16"/>
                <w:lang w:val="es-ES"/>
              </w:rPr>
            </w:pPr>
            <w:r w:rsidRPr="003E2F52">
              <w:rPr>
                <w:b/>
                <w:bCs/>
                <w:sz w:val="16"/>
                <w:szCs w:val="16"/>
                <w:lang w:val="es-ES"/>
              </w:rPr>
              <w:t>Enfoque/metodología</w:t>
            </w:r>
            <w:r w:rsidRPr="003E2F52">
              <w:rPr>
                <w:b/>
                <w:bCs/>
                <w:sz w:val="16"/>
                <w:szCs w:val="16"/>
                <w:lang w:val="es-ES"/>
              </w:rPr>
              <w:tab/>
            </w:r>
          </w:p>
        </w:tc>
        <w:tc>
          <w:tcPr>
            <w:tcW w:w="2977" w:type="dxa"/>
            <w:shd w:val="clear" w:color="auto" w:fill="auto"/>
          </w:tcPr>
          <w:p w14:paraId="3B810449" w14:textId="77777777" w:rsidR="00DA784B" w:rsidRPr="003E2F52" w:rsidRDefault="00DA784B" w:rsidP="00E767CA">
            <w:pPr>
              <w:pStyle w:val="Text1"/>
              <w:jc w:val="left"/>
              <w:rPr>
                <w:b/>
                <w:bCs/>
                <w:sz w:val="16"/>
                <w:szCs w:val="16"/>
                <w:lang w:val="es-ES"/>
              </w:rPr>
            </w:pPr>
            <w:r w:rsidRPr="003E2F52">
              <w:rPr>
                <w:b/>
                <w:bCs/>
                <w:sz w:val="16"/>
                <w:szCs w:val="16"/>
                <w:lang w:val="es-ES"/>
              </w:rPr>
              <w:t>Requisitos para las instituciones asociadas y/o las delegaciones de la UE</w:t>
            </w:r>
          </w:p>
        </w:tc>
        <w:tc>
          <w:tcPr>
            <w:tcW w:w="992" w:type="dxa"/>
            <w:shd w:val="clear" w:color="auto" w:fill="auto"/>
          </w:tcPr>
          <w:p w14:paraId="5F8E3165" w14:textId="77777777" w:rsidR="00DA784B" w:rsidRPr="003E2F52" w:rsidRDefault="00DA784B" w:rsidP="00E767CA">
            <w:pPr>
              <w:pStyle w:val="Text1"/>
              <w:jc w:val="left"/>
              <w:rPr>
                <w:b/>
                <w:bCs/>
                <w:sz w:val="16"/>
                <w:szCs w:val="16"/>
                <w:lang w:val="es-ES"/>
              </w:rPr>
            </w:pPr>
            <w:r w:rsidRPr="003E2F52">
              <w:rPr>
                <w:b/>
                <w:bCs/>
                <w:sz w:val="16"/>
                <w:szCs w:val="16"/>
                <w:lang w:val="es-ES"/>
              </w:rPr>
              <w:t>Máximo de días laborables</w:t>
            </w:r>
            <w:r w:rsidRPr="003E2F52">
              <w:rPr>
                <w:rStyle w:val="FootnoteReference"/>
                <w:b/>
                <w:bCs/>
                <w:sz w:val="16"/>
                <w:szCs w:val="16"/>
                <w:lang w:val="es-ES"/>
              </w:rPr>
              <w:footnoteReference w:id="2"/>
            </w:r>
          </w:p>
        </w:tc>
      </w:tr>
      <w:tr w:rsidR="00DA784B" w:rsidRPr="003E2F52" w14:paraId="0FD19158" w14:textId="77777777" w:rsidTr="00E767CA">
        <w:tc>
          <w:tcPr>
            <w:tcW w:w="2689" w:type="dxa"/>
            <w:shd w:val="clear" w:color="auto" w:fill="auto"/>
          </w:tcPr>
          <w:p w14:paraId="2D9BE006" w14:textId="77777777" w:rsidR="00DA784B" w:rsidRPr="003E2F52" w:rsidRDefault="00DA784B" w:rsidP="00E767CA">
            <w:pPr>
              <w:pStyle w:val="ListBullet"/>
              <w:numPr>
                <w:ilvl w:val="0"/>
                <w:numId w:val="0"/>
              </w:numPr>
              <w:ind w:left="214" w:hanging="214"/>
              <w:rPr>
                <w:sz w:val="15"/>
                <w:szCs w:val="15"/>
                <w:lang w:val="es-ES"/>
              </w:rPr>
            </w:pPr>
            <w:r w:rsidRPr="003E2F52">
              <w:rPr>
                <w:rFonts w:ascii="Segoe UI Symbol" w:hAnsi="Segoe UI Symbol" w:cs="Segoe UI Symbol"/>
                <w:sz w:val="15"/>
                <w:szCs w:val="15"/>
                <w:lang w:val="es-ES"/>
              </w:rPr>
              <w:t>☐</w:t>
            </w:r>
            <w:r w:rsidRPr="003E2F52">
              <w:rPr>
                <w:sz w:val="15"/>
                <w:szCs w:val="15"/>
                <w:lang w:val="es-ES"/>
              </w:rPr>
              <w:t xml:space="preserve"> Asesoramiento de expertos, coaching y consultoría sobre cuestiones técnicas específicas </w:t>
            </w:r>
          </w:p>
          <w:p w14:paraId="4FEE2051" w14:textId="77777777" w:rsidR="00DA784B" w:rsidRPr="003E2F52" w:rsidRDefault="00DA784B" w:rsidP="00E767CA">
            <w:pPr>
              <w:pStyle w:val="ListBullet"/>
              <w:numPr>
                <w:ilvl w:val="0"/>
                <w:numId w:val="0"/>
              </w:numPr>
              <w:ind w:left="214" w:hanging="214"/>
              <w:rPr>
                <w:sz w:val="15"/>
                <w:szCs w:val="15"/>
                <w:lang w:val="es-ES"/>
              </w:rPr>
            </w:pPr>
            <w:r w:rsidRPr="003E2F52">
              <w:rPr>
                <w:rFonts w:ascii="Segoe UI Symbol" w:hAnsi="Segoe UI Symbol" w:cs="Segoe UI Symbol"/>
                <w:sz w:val="15"/>
                <w:szCs w:val="15"/>
                <w:lang w:val="es-ES"/>
              </w:rPr>
              <w:t>☐</w:t>
            </w:r>
            <w:r w:rsidRPr="003E2F52">
              <w:rPr>
                <w:sz w:val="15"/>
                <w:szCs w:val="15"/>
                <w:lang w:val="es-ES"/>
              </w:rPr>
              <w:t xml:space="preserve"> Revisión de estrategia, políticas de planificación, documentos de regulación y planificación </w:t>
            </w:r>
          </w:p>
          <w:p w14:paraId="7D5AB0F8" w14:textId="77777777" w:rsidR="00DA784B" w:rsidRPr="003E2F52" w:rsidRDefault="00DA784B" w:rsidP="00E767CA">
            <w:pPr>
              <w:pStyle w:val="ListBullet"/>
              <w:numPr>
                <w:ilvl w:val="0"/>
                <w:numId w:val="0"/>
              </w:numPr>
              <w:ind w:left="214" w:hanging="214"/>
              <w:rPr>
                <w:sz w:val="15"/>
                <w:szCs w:val="15"/>
                <w:lang w:val="es-ES"/>
              </w:rPr>
            </w:pPr>
          </w:p>
          <w:p w14:paraId="1B44095D" w14:textId="77777777" w:rsidR="00DA784B" w:rsidRPr="003E2F52" w:rsidRDefault="00DA784B" w:rsidP="00E767CA">
            <w:pPr>
              <w:pStyle w:val="ListBullet"/>
              <w:numPr>
                <w:ilvl w:val="0"/>
                <w:numId w:val="0"/>
              </w:numPr>
              <w:ind w:left="214" w:hanging="214"/>
              <w:rPr>
                <w:sz w:val="15"/>
                <w:szCs w:val="15"/>
                <w:lang w:val="es-ES"/>
              </w:rPr>
            </w:pPr>
            <w:r w:rsidRPr="003E2F52">
              <w:rPr>
                <w:sz w:val="15"/>
                <w:szCs w:val="15"/>
                <w:lang w:val="es-ES"/>
              </w:rPr>
              <w:t>Contribuciones a la redacción de documentación relacionada con:</w:t>
            </w:r>
          </w:p>
          <w:p w14:paraId="1C280496" w14:textId="77777777" w:rsidR="00DA784B" w:rsidRPr="003E2F52" w:rsidRDefault="00DA784B" w:rsidP="00E767CA">
            <w:pPr>
              <w:pStyle w:val="ListBullet"/>
              <w:numPr>
                <w:ilvl w:val="0"/>
                <w:numId w:val="0"/>
              </w:numPr>
              <w:ind w:left="642" w:hanging="214"/>
              <w:rPr>
                <w:sz w:val="15"/>
                <w:szCs w:val="15"/>
                <w:lang w:val="es-ES"/>
              </w:rPr>
            </w:pPr>
            <w:r w:rsidRPr="003E2F52">
              <w:rPr>
                <w:rFonts w:ascii="Segoe UI Symbol" w:hAnsi="Segoe UI Symbol" w:cs="Segoe UI Symbol"/>
                <w:sz w:val="15"/>
                <w:szCs w:val="15"/>
                <w:lang w:val="es-ES"/>
              </w:rPr>
              <w:t>☐</w:t>
            </w:r>
            <w:r w:rsidRPr="003E2F52">
              <w:rPr>
                <w:sz w:val="15"/>
                <w:szCs w:val="15"/>
                <w:lang w:val="es-ES"/>
              </w:rPr>
              <w:t xml:space="preserve"> estrategia, </w:t>
            </w:r>
          </w:p>
          <w:p w14:paraId="4644B320" w14:textId="77777777" w:rsidR="00DA784B" w:rsidRPr="003E2F52" w:rsidRDefault="00DA784B" w:rsidP="00E767CA">
            <w:pPr>
              <w:pStyle w:val="ListBullet"/>
              <w:numPr>
                <w:ilvl w:val="0"/>
                <w:numId w:val="0"/>
              </w:numPr>
              <w:ind w:left="642" w:hanging="214"/>
              <w:rPr>
                <w:sz w:val="15"/>
                <w:szCs w:val="15"/>
                <w:lang w:val="es-ES"/>
              </w:rPr>
            </w:pPr>
            <w:r w:rsidRPr="003E2F52">
              <w:rPr>
                <w:rFonts w:ascii="Segoe UI Symbol" w:hAnsi="Segoe UI Symbol" w:cs="Segoe UI Symbol"/>
                <w:sz w:val="15"/>
                <w:szCs w:val="15"/>
                <w:lang w:val="es-ES"/>
              </w:rPr>
              <w:t>☐</w:t>
            </w:r>
            <w:r w:rsidRPr="003E2F52">
              <w:rPr>
                <w:sz w:val="15"/>
                <w:szCs w:val="15"/>
                <w:lang w:val="es-ES"/>
              </w:rPr>
              <w:t xml:space="preserve"> política de planificación</w:t>
            </w:r>
          </w:p>
          <w:p w14:paraId="5498BB26" w14:textId="77777777" w:rsidR="00DA784B" w:rsidRPr="003E2F52" w:rsidRDefault="00DA784B" w:rsidP="00E767CA">
            <w:pPr>
              <w:pStyle w:val="ListBullet"/>
              <w:numPr>
                <w:ilvl w:val="0"/>
                <w:numId w:val="0"/>
              </w:numPr>
              <w:ind w:left="642" w:hanging="214"/>
              <w:rPr>
                <w:sz w:val="15"/>
                <w:szCs w:val="15"/>
                <w:lang w:val="es-ES"/>
              </w:rPr>
            </w:pPr>
            <w:r w:rsidRPr="003E2F52">
              <w:rPr>
                <w:rFonts w:ascii="Segoe UI Symbol" w:hAnsi="Segoe UI Symbol" w:cs="Segoe UI Symbol"/>
                <w:sz w:val="15"/>
                <w:szCs w:val="15"/>
                <w:lang w:val="es-ES"/>
              </w:rPr>
              <w:t>☐</w:t>
            </w:r>
            <w:r w:rsidRPr="003E2F52">
              <w:rPr>
                <w:sz w:val="15"/>
                <w:szCs w:val="15"/>
                <w:lang w:val="es-ES"/>
              </w:rPr>
              <w:t xml:space="preserve"> regulación</w:t>
            </w:r>
          </w:p>
          <w:p w14:paraId="0250898F" w14:textId="77777777" w:rsidR="00DA784B" w:rsidRPr="003E2F52" w:rsidRDefault="00DA784B" w:rsidP="00E767CA">
            <w:pPr>
              <w:pStyle w:val="ListBullet"/>
              <w:numPr>
                <w:ilvl w:val="0"/>
                <w:numId w:val="0"/>
              </w:numPr>
              <w:ind w:left="642" w:hanging="214"/>
              <w:rPr>
                <w:sz w:val="15"/>
                <w:szCs w:val="15"/>
                <w:lang w:val="es-ES"/>
              </w:rPr>
            </w:pPr>
            <w:r w:rsidRPr="003E2F52">
              <w:rPr>
                <w:rFonts w:ascii="Segoe UI Symbol" w:hAnsi="Segoe UI Symbol" w:cs="Segoe UI Symbol"/>
                <w:sz w:val="15"/>
                <w:szCs w:val="15"/>
                <w:lang w:val="es-ES"/>
              </w:rPr>
              <w:t>☐</w:t>
            </w:r>
            <w:r w:rsidRPr="003E2F52">
              <w:rPr>
                <w:sz w:val="15"/>
                <w:szCs w:val="15"/>
                <w:lang w:val="es-ES"/>
              </w:rPr>
              <w:t xml:space="preserve"> planificación </w:t>
            </w:r>
          </w:p>
          <w:p w14:paraId="66B9E3E0" w14:textId="77777777" w:rsidR="00DA784B" w:rsidRPr="003E2F52" w:rsidRDefault="00DA784B" w:rsidP="00E767CA">
            <w:pPr>
              <w:pStyle w:val="ListBullet"/>
              <w:numPr>
                <w:ilvl w:val="0"/>
                <w:numId w:val="0"/>
              </w:numPr>
              <w:ind w:left="642" w:hanging="214"/>
              <w:rPr>
                <w:sz w:val="15"/>
                <w:szCs w:val="15"/>
                <w:lang w:val="es-ES"/>
              </w:rPr>
            </w:pPr>
            <w:r w:rsidRPr="003E2F52">
              <w:rPr>
                <w:rFonts w:ascii="Segoe UI Symbol" w:hAnsi="Segoe UI Symbol" w:cs="Segoe UI Symbol"/>
                <w:sz w:val="15"/>
                <w:szCs w:val="15"/>
                <w:lang w:val="es-ES"/>
              </w:rPr>
              <w:t>☐</w:t>
            </w:r>
            <w:r w:rsidRPr="003E2F52">
              <w:rPr>
                <w:sz w:val="15"/>
                <w:szCs w:val="15"/>
                <w:lang w:val="es-ES"/>
              </w:rPr>
              <w:t xml:space="preserve"> presupuesto</w:t>
            </w:r>
          </w:p>
        </w:tc>
        <w:tc>
          <w:tcPr>
            <w:tcW w:w="3827" w:type="dxa"/>
            <w:shd w:val="clear" w:color="auto" w:fill="auto"/>
          </w:tcPr>
          <w:p w14:paraId="0467F9AC" w14:textId="77777777" w:rsidR="00DA784B" w:rsidRPr="003E2F52" w:rsidRDefault="00DA784B" w:rsidP="00E767CA">
            <w:pPr>
              <w:pStyle w:val="ListBullet"/>
              <w:rPr>
                <w:sz w:val="15"/>
                <w:szCs w:val="15"/>
                <w:lang w:val="es-ES"/>
              </w:rPr>
            </w:pPr>
            <w:r w:rsidRPr="003E2F52">
              <w:rPr>
                <w:sz w:val="15"/>
                <w:szCs w:val="15"/>
                <w:lang w:val="es-ES"/>
              </w:rPr>
              <w:t xml:space="preserve">Análisis de documentación </w:t>
            </w:r>
          </w:p>
          <w:p w14:paraId="23E1F82E" w14:textId="77777777" w:rsidR="00DA784B" w:rsidRPr="003E2F52" w:rsidRDefault="00DA784B" w:rsidP="00E767CA">
            <w:pPr>
              <w:pStyle w:val="ListBullet"/>
              <w:rPr>
                <w:sz w:val="15"/>
                <w:szCs w:val="15"/>
                <w:lang w:val="es-ES"/>
              </w:rPr>
            </w:pPr>
            <w:r w:rsidRPr="003E2F52">
              <w:rPr>
                <w:sz w:val="15"/>
                <w:szCs w:val="15"/>
                <w:lang w:val="es-ES"/>
              </w:rPr>
              <w:t xml:space="preserve">Intercambio de correo electrónico y entrevistas a distancia </w:t>
            </w:r>
          </w:p>
          <w:p w14:paraId="2EFAB522" w14:textId="77777777" w:rsidR="00DA784B" w:rsidRPr="003E2F52" w:rsidRDefault="00DA784B" w:rsidP="00E767CA">
            <w:pPr>
              <w:pStyle w:val="ListBullet"/>
              <w:rPr>
                <w:sz w:val="15"/>
                <w:szCs w:val="15"/>
                <w:lang w:val="es-ES"/>
              </w:rPr>
            </w:pPr>
            <w:r w:rsidRPr="003E2F52">
              <w:rPr>
                <w:sz w:val="15"/>
                <w:szCs w:val="15"/>
                <w:lang w:val="es-ES"/>
              </w:rPr>
              <w:t>Teleconferencias</w:t>
            </w:r>
          </w:p>
          <w:p w14:paraId="6303AA92" w14:textId="77777777" w:rsidR="00DA784B" w:rsidRPr="003E2F52" w:rsidRDefault="00DA784B" w:rsidP="00E767CA">
            <w:pPr>
              <w:pStyle w:val="ListBullet"/>
              <w:rPr>
                <w:sz w:val="15"/>
                <w:szCs w:val="15"/>
                <w:lang w:val="es-ES"/>
              </w:rPr>
            </w:pPr>
            <w:r w:rsidRPr="003E2F52">
              <w:rPr>
                <w:sz w:val="15"/>
                <w:szCs w:val="15"/>
                <w:lang w:val="es-ES"/>
              </w:rPr>
              <w:t>Formulación de recomendaciones (por escrito o verbalmente)</w:t>
            </w:r>
          </w:p>
        </w:tc>
        <w:tc>
          <w:tcPr>
            <w:tcW w:w="2977" w:type="dxa"/>
            <w:shd w:val="clear" w:color="auto" w:fill="auto"/>
          </w:tcPr>
          <w:p w14:paraId="1EB39F59" w14:textId="77777777" w:rsidR="00DA784B" w:rsidRPr="003E2F52" w:rsidRDefault="00DA784B" w:rsidP="00E767CA">
            <w:pPr>
              <w:pStyle w:val="ListBullet"/>
              <w:rPr>
                <w:sz w:val="15"/>
                <w:szCs w:val="15"/>
                <w:lang w:val="es-ES"/>
              </w:rPr>
            </w:pPr>
            <w:r w:rsidRPr="003E2F52">
              <w:rPr>
                <w:sz w:val="15"/>
                <w:szCs w:val="15"/>
                <w:lang w:val="es-ES"/>
              </w:rPr>
              <w:t>Perfil de los expertos</w:t>
            </w:r>
          </w:p>
          <w:p w14:paraId="6BF4D9EB" w14:textId="77777777" w:rsidR="00DA784B" w:rsidRPr="003E2F52" w:rsidRDefault="00DA784B" w:rsidP="00E767CA">
            <w:pPr>
              <w:pStyle w:val="ListBullet"/>
              <w:rPr>
                <w:sz w:val="15"/>
                <w:szCs w:val="15"/>
                <w:lang w:val="es-ES"/>
              </w:rPr>
            </w:pPr>
            <w:r w:rsidRPr="003E2F52">
              <w:rPr>
                <w:sz w:val="15"/>
                <w:szCs w:val="15"/>
                <w:lang w:val="es-ES"/>
              </w:rPr>
              <w:t>Recopilación de la documentación pertinente</w:t>
            </w:r>
          </w:p>
        </w:tc>
        <w:tc>
          <w:tcPr>
            <w:tcW w:w="992" w:type="dxa"/>
            <w:shd w:val="clear" w:color="auto" w:fill="auto"/>
          </w:tcPr>
          <w:p w14:paraId="2B58FC3E" w14:textId="77777777" w:rsidR="00DA784B" w:rsidRPr="003E2F52" w:rsidRDefault="00DA784B" w:rsidP="00E767CA">
            <w:pPr>
              <w:pStyle w:val="ListBullet"/>
              <w:numPr>
                <w:ilvl w:val="0"/>
                <w:numId w:val="0"/>
              </w:numPr>
              <w:ind w:left="360"/>
              <w:jc w:val="center"/>
              <w:rPr>
                <w:sz w:val="15"/>
                <w:szCs w:val="15"/>
                <w:lang w:val="es-ES"/>
              </w:rPr>
            </w:pPr>
            <w:r w:rsidRPr="003E2F52">
              <w:rPr>
                <w:sz w:val="15"/>
                <w:szCs w:val="15"/>
                <w:lang w:val="es-ES"/>
              </w:rPr>
              <w:t>15</w:t>
            </w:r>
          </w:p>
        </w:tc>
      </w:tr>
      <w:tr w:rsidR="00DA784B" w:rsidRPr="003E2F52" w14:paraId="6C21CAB9" w14:textId="77777777" w:rsidTr="00E767CA">
        <w:tc>
          <w:tcPr>
            <w:tcW w:w="2689" w:type="dxa"/>
            <w:shd w:val="clear" w:color="auto" w:fill="auto"/>
          </w:tcPr>
          <w:p w14:paraId="75C1A6FF" w14:textId="77777777" w:rsidR="00DA784B" w:rsidRPr="003E2F52" w:rsidRDefault="00DA784B" w:rsidP="00E767CA">
            <w:pPr>
              <w:pStyle w:val="ListBullet"/>
              <w:numPr>
                <w:ilvl w:val="0"/>
                <w:numId w:val="0"/>
              </w:numPr>
              <w:ind w:left="214" w:hanging="214"/>
              <w:rPr>
                <w:sz w:val="15"/>
                <w:szCs w:val="15"/>
                <w:lang w:val="es-ES"/>
              </w:rPr>
            </w:pPr>
            <w:r w:rsidRPr="003E2F52">
              <w:rPr>
                <w:sz w:val="15"/>
                <w:szCs w:val="15"/>
                <w:lang w:val="es-ES"/>
              </w:rPr>
              <w:t>Contribuciones a los eventos:</w:t>
            </w:r>
          </w:p>
          <w:p w14:paraId="21307029" w14:textId="77777777" w:rsidR="00DA784B" w:rsidRPr="003E2F52" w:rsidRDefault="00DA784B" w:rsidP="00E767CA">
            <w:pPr>
              <w:pStyle w:val="ListBullet"/>
              <w:numPr>
                <w:ilvl w:val="0"/>
                <w:numId w:val="0"/>
              </w:numPr>
              <w:ind w:left="642" w:hanging="214"/>
              <w:rPr>
                <w:sz w:val="15"/>
                <w:szCs w:val="15"/>
                <w:lang w:val="es-ES"/>
              </w:rPr>
            </w:pPr>
            <w:r w:rsidRPr="003E2F52">
              <w:rPr>
                <w:rFonts w:ascii="Segoe UI Symbol" w:hAnsi="Segoe UI Symbol" w:cs="Segoe UI Symbol"/>
                <w:sz w:val="15"/>
                <w:szCs w:val="15"/>
                <w:lang w:val="es-ES"/>
              </w:rPr>
              <w:t>☐</w:t>
            </w:r>
            <w:r w:rsidRPr="003E2F52">
              <w:rPr>
                <w:sz w:val="15"/>
                <w:szCs w:val="15"/>
                <w:lang w:val="es-ES"/>
              </w:rPr>
              <w:t xml:space="preserve"> mesas redondas</w:t>
            </w:r>
          </w:p>
          <w:p w14:paraId="5A4BA18B" w14:textId="77777777" w:rsidR="00DA784B" w:rsidRPr="003E2F52" w:rsidRDefault="00DA784B" w:rsidP="00E767CA">
            <w:pPr>
              <w:pStyle w:val="ListBullet"/>
              <w:numPr>
                <w:ilvl w:val="0"/>
                <w:numId w:val="0"/>
              </w:numPr>
              <w:ind w:left="642" w:hanging="214"/>
              <w:rPr>
                <w:sz w:val="15"/>
                <w:szCs w:val="15"/>
                <w:lang w:val="es-ES"/>
              </w:rPr>
            </w:pPr>
            <w:r w:rsidRPr="003E2F52">
              <w:rPr>
                <w:rFonts w:ascii="Segoe UI Symbol" w:hAnsi="Segoe UI Symbol" w:cs="Segoe UI Symbol"/>
                <w:sz w:val="15"/>
                <w:szCs w:val="15"/>
                <w:lang w:val="es-ES"/>
              </w:rPr>
              <w:t>☐</w:t>
            </w:r>
            <w:r w:rsidRPr="003E2F52">
              <w:rPr>
                <w:sz w:val="15"/>
                <w:szCs w:val="15"/>
                <w:lang w:val="es-ES"/>
              </w:rPr>
              <w:t xml:space="preserve"> talleres y seminarios temáticos</w:t>
            </w:r>
          </w:p>
        </w:tc>
        <w:tc>
          <w:tcPr>
            <w:tcW w:w="3827" w:type="dxa"/>
            <w:shd w:val="clear" w:color="auto" w:fill="auto"/>
          </w:tcPr>
          <w:p w14:paraId="22814ABB" w14:textId="77777777" w:rsidR="00DA784B" w:rsidRPr="003E2F52" w:rsidRDefault="00DA784B" w:rsidP="00E767CA">
            <w:pPr>
              <w:pStyle w:val="ListBullet"/>
              <w:rPr>
                <w:sz w:val="15"/>
                <w:szCs w:val="15"/>
                <w:lang w:val="es-ES"/>
              </w:rPr>
            </w:pPr>
            <w:r w:rsidRPr="003E2F52">
              <w:rPr>
                <w:sz w:val="15"/>
                <w:szCs w:val="15"/>
                <w:lang w:val="es-ES"/>
              </w:rPr>
              <w:t>Preparación de agenda día si es necesario</w:t>
            </w:r>
          </w:p>
          <w:p w14:paraId="551CBDBA" w14:textId="77777777" w:rsidR="00DA784B" w:rsidRPr="003E2F52" w:rsidRDefault="00DA784B" w:rsidP="00E767CA">
            <w:pPr>
              <w:pStyle w:val="ListBullet"/>
              <w:rPr>
                <w:sz w:val="15"/>
                <w:szCs w:val="15"/>
                <w:lang w:val="es-ES"/>
              </w:rPr>
            </w:pPr>
            <w:r w:rsidRPr="003E2F52">
              <w:rPr>
                <w:sz w:val="15"/>
                <w:szCs w:val="15"/>
                <w:lang w:val="es-ES"/>
              </w:rPr>
              <w:t>Preparación de material de apoyo (notas de sesiones temáticas)</w:t>
            </w:r>
          </w:p>
          <w:p w14:paraId="4AA76196" w14:textId="77777777" w:rsidR="00DA784B" w:rsidRPr="003E2F52" w:rsidRDefault="00DA784B" w:rsidP="00E767CA">
            <w:pPr>
              <w:pStyle w:val="ListBullet"/>
              <w:rPr>
                <w:sz w:val="15"/>
                <w:szCs w:val="15"/>
                <w:lang w:val="es-ES"/>
              </w:rPr>
            </w:pPr>
            <w:r w:rsidRPr="003E2F52">
              <w:rPr>
                <w:sz w:val="15"/>
                <w:szCs w:val="15"/>
                <w:lang w:val="es-ES"/>
              </w:rPr>
              <w:t>Participación a través de teleconferencia</w:t>
            </w:r>
          </w:p>
        </w:tc>
        <w:tc>
          <w:tcPr>
            <w:tcW w:w="2977" w:type="dxa"/>
            <w:shd w:val="clear" w:color="auto" w:fill="auto"/>
          </w:tcPr>
          <w:p w14:paraId="1257893E" w14:textId="77777777" w:rsidR="00DA784B" w:rsidRPr="003E2F52" w:rsidRDefault="00DA784B" w:rsidP="00E767CA">
            <w:pPr>
              <w:pStyle w:val="ListBullet"/>
              <w:rPr>
                <w:sz w:val="15"/>
                <w:szCs w:val="15"/>
                <w:lang w:val="es-ES"/>
              </w:rPr>
            </w:pPr>
            <w:r w:rsidRPr="003E2F52">
              <w:rPr>
                <w:sz w:val="15"/>
                <w:szCs w:val="15"/>
                <w:lang w:val="es-ES"/>
              </w:rPr>
              <w:t>Redacción de nota conceptual para el evento</w:t>
            </w:r>
          </w:p>
          <w:p w14:paraId="4338C985" w14:textId="77777777" w:rsidR="00DA784B" w:rsidRPr="003E2F52" w:rsidRDefault="00DA784B" w:rsidP="00E767CA">
            <w:pPr>
              <w:pStyle w:val="ListBullet"/>
              <w:rPr>
                <w:sz w:val="15"/>
                <w:szCs w:val="15"/>
                <w:lang w:val="es-ES"/>
              </w:rPr>
            </w:pPr>
            <w:r w:rsidRPr="003E2F52">
              <w:rPr>
                <w:sz w:val="15"/>
                <w:szCs w:val="15"/>
                <w:lang w:val="es-ES"/>
              </w:rPr>
              <w:t>Lista de grupos destinatarios y participantes</w:t>
            </w:r>
          </w:p>
          <w:p w14:paraId="7497BD6B" w14:textId="77777777" w:rsidR="00DA784B" w:rsidRPr="003E2F52" w:rsidRDefault="00DA784B" w:rsidP="00E767CA">
            <w:pPr>
              <w:pStyle w:val="ListBullet"/>
              <w:rPr>
                <w:sz w:val="15"/>
                <w:szCs w:val="15"/>
                <w:lang w:val="es-ES"/>
              </w:rPr>
            </w:pPr>
            <w:r w:rsidRPr="003E2F52">
              <w:rPr>
                <w:sz w:val="15"/>
                <w:szCs w:val="15"/>
                <w:lang w:val="es-ES"/>
              </w:rPr>
              <w:t>Logística local</w:t>
            </w:r>
          </w:p>
          <w:p w14:paraId="7C4AA45C" w14:textId="77777777" w:rsidR="00DA784B" w:rsidRPr="003E2F52" w:rsidRDefault="00DA784B" w:rsidP="00E767CA">
            <w:pPr>
              <w:pStyle w:val="ListBullet"/>
              <w:rPr>
                <w:sz w:val="15"/>
                <w:szCs w:val="15"/>
                <w:lang w:val="es-ES"/>
              </w:rPr>
            </w:pPr>
            <w:r w:rsidRPr="003E2F52">
              <w:rPr>
                <w:sz w:val="15"/>
                <w:szCs w:val="15"/>
                <w:lang w:val="es-ES"/>
              </w:rPr>
              <w:t>Logística para teleconferencias</w:t>
            </w:r>
          </w:p>
          <w:p w14:paraId="56904C3D" w14:textId="77777777" w:rsidR="00DA784B" w:rsidRPr="003E2F52" w:rsidRDefault="00DA784B" w:rsidP="00E767CA">
            <w:pPr>
              <w:pStyle w:val="ListBullet"/>
              <w:rPr>
                <w:sz w:val="15"/>
                <w:szCs w:val="15"/>
                <w:lang w:val="es-ES"/>
              </w:rPr>
            </w:pPr>
            <w:r w:rsidRPr="003E2F52">
              <w:rPr>
                <w:sz w:val="15"/>
                <w:szCs w:val="15"/>
                <w:lang w:val="es-ES"/>
              </w:rPr>
              <w:t xml:space="preserve">Seguimiento de los cuestionarios de retroalimentación de los asistentes </w:t>
            </w:r>
          </w:p>
          <w:p w14:paraId="78C9B2DF" w14:textId="77777777" w:rsidR="00DA784B" w:rsidRPr="003E2F52" w:rsidRDefault="00DA784B" w:rsidP="00E767CA">
            <w:pPr>
              <w:pStyle w:val="ListBullet"/>
              <w:rPr>
                <w:sz w:val="15"/>
                <w:szCs w:val="15"/>
                <w:lang w:val="es-ES"/>
              </w:rPr>
            </w:pPr>
            <w:r w:rsidRPr="003E2F52">
              <w:rPr>
                <w:sz w:val="15"/>
                <w:szCs w:val="15"/>
                <w:lang w:val="es-ES"/>
              </w:rPr>
              <w:t>Coordinación de los actores interesados</w:t>
            </w:r>
          </w:p>
        </w:tc>
        <w:tc>
          <w:tcPr>
            <w:tcW w:w="992" w:type="dxa"/>
            <w:shd w:val="clear" w:color="auto" w:fill="auto"/>
          </w:tcPr>
          <w:p w14:paraId="6CE018BC" w14:textId="77777777" w:rsidR="00DA784B" w:rsidRPr="003E2F52" w:rsidRDefault="00DA784B" w:rsidP="00E767CA">
            <w:pPr>
              <w:pStyle w:val="ListBullet"/>
              <w:numPr>
                <w:ilvl w:val="0"/>
                <w:numId w:val="0"/>
              </w:numPr>
              <w:ind w:left="360"/>
              <w:jc w:val="center"/>
              <w:rPr>
                <w:sz w:val="15"/>
                <w:szCs w:val="15"/>
                <w:lang w:val="es-ES"/>
              </w:rPr>
            </w:pPr>
            <w:r w:rsidRPr="003E2F52">
              <w:rPr>
                <w:sz w:val="15"/>
                <w:szCs w:val="15"/>
                <w:lang w:val="es-ES"/>
              </w:rPr>
              <w:t>10</w:t>
            </w:r>
          </w:p>
        </w:tc>
      </w:tr>
      <w:tr w:rsidR="00DA784B" w:rsidRPr="003E2F52" w14:paraId="0427326B" w14:textId="77777777" w:rsidTr="00E767CA">
        <w:tc>
          <w:tcPr>
            <w:tcW w:w="2689" w:type="dxa"/>
            <w:shd w:val="clear" w:color="auto" w:fill="auto"/>
          </w:tcPr>
          <w:p w14:paraId="676B00BC" w14:textId="77777777" w:rsidR="00DA784B" w:rsidRPr="003E2F52" w:rsidRDefault="00DA784B" w:rsidP="00E767CA">
            <w:pPr>
              <w:pStyle w:val="ListBullet"/>
              <w:numPr>
                <w:ilvl w:val="0"/>
                <w:numId w:val="0"/>
              </w:numPr>
              <w:ind w:left="214" w:hanging="214"/>
              <w:rPr>
                <w:sz w:val="15"/>
                <w:szCs w:val="15"/>
                <w:lang w:val="es-ES"/>
              </w:rPr>
            </w:pPr>
          </w:p>
          <w:p w14:paraId="0F080AEF" w14:textId="77777777" w:rsidR="00DA784B" w:rsidRPr="003E2F52" w:rsidRDefault="00DA784B" w:rsidP="00E767CA">
            <w:pPr>
              <w:pStyle w:val="ListBullet"/>
              <w:numPr>
                <w:ilvl w:val="0"/>
                <w:numId w:val="0"/>
              </w:numPr>
              <w:ind w:left="214" w:hanging="214"/>
              <w:rPr>
                <w:sz w:val="15"/>
                <w:szCs w:val="15"/>
                <w:lang w:val="es-ES"/>
              </w:rPr>
            </w:pPr>
          </w:p>
          <w:p w14:paraId="4298361C" w14:textId="77777777" w:rsidR="00DA784B" w:rsidRPr="003E2F52" w:rsidRDefault="00DA784B" w:rsidP="00E767CA">
            <w:pPr>
              <w:pStyle w:val="ListBullet"/>
              <w:numPr>
                <w:ilvl w:val="0"/>
                <w:numId w:val="0"/>
              </w:numPr>
              <w:ind w:left="214" w:hanging="214"/>
              <w:rPr>
                <w:sz w:val="15"/>
                <w:szCs w:val="15"/>
                <w:lang w:val="es-ES"/>
              </w:rPr>
            </w:pPr>
            <w:r w:rsidRPr="003E2F52">
              <w:rPr>
                <w:rFonts w:ascii="Segoe UI Symbol" w:hAnsi="Segoe UI Symbol" w:cs="Segoe UI Symbol"/>
                <w:sz w:val="15"/>
                <w:szCs w:val="15"/>
                <w:lang w:val="es-ES"/>
              </w:rPr>
              <w:t>☐</w:t>
            </w:r>
            <w:r w:rsidRPr="003E2F52">
              <w:rPr>
                <w:sz w:val="15"/>
                <w:szCs w:val="15"/>
                <w:lang w:val="es-ES"/>
              </w:rPr>
              <w:t xml:space="preserve"> Capacitaciones técnicas </w:t>
            </w:r>
          </w:p>
          <w:p w14:paraId="6460AE5B" w14:textId="77777777" w:rsidR="00DA784B" w:rsidRPr="003E2F52" w:rsidRDefault="00DA784B" w:rsidP="00E767CA">
            <w:pPr>
              <w:pStyle w:val="ListBullet"/>
              <w:numPr>
                <w:ilvl w:val="0"/>
                <w:numId w:val="0"/>
              </w:numPr>
              <w:ind w:left="214" w:hanging="214"/>
              <w:rPr>
                <w:sz w:val="15"/>
                <w:szCs w:val="15"/>
                <w:lang w:val="es-ES"/>
              </w:rPr>
            </w:pPr>
            <w:r w:rsidRPr="003E2F52">
              <w:rPr>
                <w:rFonts w:ascii="Segoe UI Symbol" w:hAnsi="Segoe UI Symbol" w:cs="Segoe UI Symbol"/>
                <w:sz w:val="15"/>
                <w:szCs w:val="15"/>
                <w:lang w:val="es-ES"/>
              </w:rPr>
              <w:t>☐</w:t>
            </w:r>
            <w:r w:rsidRPr="003E2F52">
              <w:rPr>
                <w:sz w:val="15"/>
                <w:szCs w:val="15"/>
                <w:lang w:val="es-ES"/>
              </w:rPr>
              <w:t xml:space="preserve"> Seminarios de formación para formadores</w:t>
            </w:r>
          </w:p>
        </w:tc>
        <w:tc>
          <w:tcPr>
            <w:tcW w:w="3827" w:type="dxa"/>
            <w:shd w:val="clear" w:color="auto" w:fill="auto"/>
          </w:tcPr>
          <w:p w14:paraId="6C0DBF42" w14:textId="77777777" w:rsidR="00DA784B" w:rsidRPr="003E2F52" w:rsidRDefault="00DA784B" w:rsidP="00DA784B">
            <w:pPr>
              <w:pStyle w:val="ListBullet"/>
              <w:numPr>
                <w:ilvl w:val="0"/>
                <w:numId w:val="30"/>
              </w:numPr>
              <w:rPr>
                <w:sz w:val="15"/>
                <w:szCs w:val="15"/>
                <w:lang w:val="es-ES"/>
              </w:rPr>
            </w:pPr>
            <w:r w:rsidRPr="003E2F52">
              <w:rPr>
                <w:sz w:val="15"/>
                <w:szCs w:val="15"/>
                <w:lang w:val="es-ES"/>
              </w:rPr>
              <w:t>Preparación de herramientas y materiales de capacitación</w:t>
            </w:r>
          </w:p>
          <w:p w14:paraId="666F3DE3" w14:textId="77777777" w:rsidR="00DA784B" w:rsidRPr="003E2F52" w:rsidRDefault="00DA784B" w:rsidP="00E767CA">
            <w:pPr>
              <w:pStyle w:val="ListBullet"/>
              <w:rPr>
                <w:sz w:val="15"/>
                <w:szCs w:val="15"/>
                <w:lang w:val="es-ES"/>
              </w:rPr>
            </w:pPr>
            <w:r w:rsidRPr="003E2F52">
              <w:rPr>
                <w:sz w:val="15"/>
                <w:szCs w:val="15"/>
                <w:lang w:val="es-ES"/>
              </w:rPr>
              <w:t>Entrega a través de seminarios web</w:t>
            </w:r>
          </w:p>
          <w:p w14:paraId="54A6117E" w14:textId="77777777" w:rsidR="00DA784B" w:rsidRPr="003E2F52" w:rsidRDefault="00DA784B" w:rsidP="00E767CA">
            <w:pPr>
              <w:pStyle w:val="ListBullet"/>
              <w:rPr>
                <w:sz w:val="15"/>
                <w:szCs w:val="15"/>
                <w:lang w:val="es-ES"/>
              </w:rPr>
            </w:pPr>
            <w:r w:rsidRPr="003E2F52">
              <w:rPr>
                <w:sz w:val="15"/>
                <w:szCs w:val="15"/>
                <w:lang w:val="es-ES"/>
              </w:rPr>
              <w:t>Grabación de las capacitaciones</w:t>
            </w:r>
          </w:p>
          <w:p w14:paraId="01F9FB6C" w14:textId="77777777" w:rsidR="00DA784B" w:rsidRPr="003E2F52" w:rsidRDefault="00DA784B" w:rsidP="00E767CA">
            <w:pPr>
              <w:pStyle w:val="ListBullet"/>
              <w:rPr>
                <w:sz w:val="15"/>
                <w:szCs w:val="15"/>
                <w:lang w:val="es-ES"/>
              </w:rPr>
            </w:pPr>
            <w:r w:rsidRPr="003E2F52">
              <w:rPr>
                <w:sz w:val="15"/>
                <w:szCs w:val="15"/>
                <w:lang w:val="es-ES"/>
              </w:rPr>
              <w:t>Formación por medio de blogs, correo electrónico y teleconferencias</w:t>
            </w:r>
          </w:p>
          <w:p w14:paraId="6E2F203E" w14:textId="0607783A" w:rsidR="00DA784B" w:rsidRPr="003E2F52" w:rsidRDefault="005061A8" w:rsidP="00E767CA">
            <w:pPr>
              <w:pStyle w:val="ListBullet"/>
              <w:rPr>
                <w:sz w:val="15"/>
                <w:szCs w:val="15"/>
                <w:lang w:val="es-ES"/>
              </w:rPr>
            </w:pPr>
            <w:r w:rsidRPr="003E2F52">
              <w:rPr>
                <w:rStyle w:val="Emphasis"/>
                <w:i w:val="0"/>
                <w:color w:val="4472C4" w:themeColor="accent1"/>
                <w:sz w:val="15"/>
                <w:szCs w:val="15"/>
                <w:lang w:val="es-ES"/>
              </w:rPr>
              <w:t>Sólo en casos excepcionales:</w:t>
            </w:r>
            <w:r w:rsidRPr="003E2F52">
              <w:rPr>
                <w:sz w:val="15"/>
                <w:szCs w:val="15"/>
                <w:lang w:val="es-ES"/>
              </w:rPr>
              <w:t xml:space="preserve"> </w:t>
            </w:r>
            <w:r w:rsidR="00DA784B" w:rsidRPr="003E2F52">
              <w:rPr>
                <w:sz w:val="15"/>
                <w:szCs w:val="15"/>
                <w:lang w:val="es-ES"/>
              </w:rPr>
              <w:t>Utilización de facilitadores locales para la facilitación de los cursos de capacitación in situ y la recopilación de retroalimentación</w:t>
            </w:r>
          </w:p>
        </w:tc>
        <w:tc>
          <w:tcPr>
            <w:tcW w:w="2977" w:type="dxa"/>
            <w:shd w:val="clear" w:color="auto" w:fill="auto"/>
          </w:tcPr>
          <w:p w14:paraId="20F4EBB4" w14:textId="77777777" w:rsidR="00DA784B" w:rsidRPr="003E2F52" w:rsidRDefault="00DA784B" w:rsidP="00E767CA">
            <w:pPr>
              <w:pStyle w:val="ListBullet"/>
              <w:numPr>
                <w:ilvl w:val="0"/>
                <w:numId w:val="0"/>
              </w:numPr>
              <w:rPr>
                <w:i/>
                <w:iCs/>
                <w:sz w:val="15"/>
                <w:szCs w:val="15"/>
                <w:lang w:val="es-ES"/>
              </w:rPr>
            </w:pPr>
            <w:r w:rsidRPr="003E2F52">
              <w:rPr>
                <w:i/>
                <w:iCs/>
                <w:sz w:val="15"/>
                <w:szCs w:val="15"/>
                <w:lang w:val="es-ES"/>
              </w:rPr>
              <w:t>Lo mismo que arriba para las contribuciones a los eventos, y además:</w:t>
            </w:r>
          </w:p>
          <w:p w14:paraId="6F0328A3" w14:textId="77777777" w:rsidR="00DA784B" w:rsidRPr="003E2F52" w:rsidRDefault="00DA784B" w:rsidP="00E767CA">
            <w:pPr>
              <w:pStyle w:val="ListBullet"/>
              <w:rPr>
                <w:sz w:val="15"/>
                <w:szCs w:val="15"/>
                <w:lang w:val="es-ES"/>
              </w:rPr>
            </w:pPr>
            <w:r w:rsidRPr="003E2F52">
              <w:rPr>
                <w:sz w:val="15"/>
                <w:szCs w:val="15"/>
                <w:lang w:val="es-ES"/>
              </w:rPr>
              <w:t>Evaluación de las necesidades de capacitación</w:t>
            </w:r>
          </w:p>
          <w:p w14:paraId="673AE3A8" w14:textId="77777777" w:rsidR="00DA784B" w:rsidRPr="003E2F52" w:rsidRDefault="00DA784B" w:rsidP="00E767CA">
            <w:pPr>
              <w:pStyle w:val="ListBullet"/>
              <w:rPr>
                <w:sz w:val="15"/>
                <w:szCs w:val="15"/>
                <w:lang w:val="es-ES"/>
              </w:rPr>
            </w:pPr>
            <w:r w:rsidRPr="003E2F52">
              <w:rPr>
                <w:sz w:val="15"/>
                <w:szCs w:val="15"/>
                <w:lang w:val="es-ES"/>
              </w:rPr>
              <w:t xml:space="preserve">Identificación y supervisión de los facilitadores locales </w:t>
            </w:r>
          </w:p>
          <w:p w14:paraId="593C9A58" w14:textId="77777777" w:rsidR="00DA784B" w:rsidRPr="003E2F52" w:rsidRDefault="00DA784B" w:rsidP="00E767CA">
            <w:pPr>
              <w:pStyle w:val="ListBullet"/>
              <w:rPr>
                <w:sz w:val="15"/>
                <w:szCs w:val="15"/>
                <w:lang w:val="es-ES"/>
              </w:rPr>
            </w:pPr>
            <w:r w:rsidRPr="003E2F52">
              <w:rPr>
                <w:sz w:val="15"/>
                <w:szCs w:val="15"/>
                <w:lang w:val="es-ES"/>
              </w:rPr>
              <w:t>Evaluación de los productos y servicios de los facilitadores locales</w:t>
            </w:r>
          </w:p>
        </w:tc>
        <w:tc>
          <w:tcPr>
            <w:tcW w:w="992" w:type="dxa"/>
            <w:shd w:val="clear" w:color="auto" w:fill="auto"/>
          </w:tcPr>
          <w:p w14:paraId="04F9F48B" w14:textId="77777777" w:rsidR="00DA784B" w:rsidRPr="003E2F52" w:rsidRDefault="00DA784B" w:rsidP="00E767CA">
            <w:pPr>
              <w:pStyle w:val="ListBullet"/>
              <w:numPr>
                <w:ilvl w:val="0"/>
                <w:numId w:val="0"/>
              </w:numPr>
              <w:ind w:left="360"/>
              <w:jc w:val="center"/>
              <w:rPr>
                <w:sz w:val="15"/>
                <w:szCs w:val="15"/>
                <w:lang w:val="es-ES"/>
              </w:rPr>
            </w:pPr>
            <w:r w:rsidRPr="003E2F52">
              <w:rPr>
                <w:sz w:val="15"/>
                <w:szCs w:val="15"/>
                <w:lang w:val="es-ES"/>
              </w:rPr>
              <w:t>20</w:t>
            </w:r>
          </w:p>
        </w:tc>
      </w:tr>
      <w:tr w:rsidR="00DA784B" w:rsidRPr="003E2F52" w14:paraId="396BAFE8" w14:textId="77777777" w:rsidTr="00E767CA">
        <w:tc>
          <w:tcPr>
            <w:tcW w:w="2689" w:type="dxa"/>
            <w:shd w:val="clear" w:color="auto" w:fill="auto"/>
          </w:tcPr>
          <w:p w14:paraId="6EC5F601" w14:textId="77777777" w:rsidR="00DA784B" w:rsidRPr="003E2F52" w:rsidRDefault="00DA784B" w:rsidP="00E767CA">
            <w:pPr>
              <w:pStyle w:val="ListBullet"/>
              <w:numPr>
                <w:ilvl w:val="0"/>
                <w:numId w:val="0"/>
              </w:numPr>
              <w:ind w:left="214" w:hanging="214"/>
              <w:rPr>
                <w:sz w:val="15"/>
                <w:szCs w:val="15"/>
                <w:lang w:val="es-ES"/>
              </w:rPr>
            </w:pPr>
          </w:p>
          <w:p w14:paraId="3B7B7AFA" w14:textId="679C034A" w:rsidR="00DA784B" w:rsidRPr="003E2F52" w:rsidRDefault="00DA784B" w:rsidP="00E767CA">
            <w:pPr>
              <w:pStyle w:val="ListBullet"/>
              <w:numPr>
                <w:ilvl w:val="0"/>
                <w:numId w:val="0"/>
              </w:numPr>
              <w:ind w:left="214" w:hanging="214"/>
              <w:rPr>
                <w:sz w:val="15"/>
                <w:szCs w:val="15"/>
                <w:lang w:val="es-ES"/>
              </w:rPr>
            </w:pPr>
            <w:r w:rsidRPr="003E2F52">
              <w:rPr>
                <w:rFonts w:ascii="Segoe UI Symbol" w:hAnsi="Segoe UI Symbol" w:cs="Segoe UI Symbol"/>
                <w:sz w:val="15"/>
                <w:szCs w:val="15"/>
                <w:lang w:val="es-ES"/>
              </w:rPr>
              <w:t>☐</w:t>
            </w:r>
            <w:r w:rsidRPr="003E2F52">
              <w:rPr>
                <w:sz w:val="15"/>
                <w:szCs w:val="15"/>
                <w:lang w:val="es-ES"/>
              </w:rPr>
              <w:t xml:space="preserve"> Contribuciones a la evaluación de lagunas y necesidades para la creación de capacidades</w:t>
            </w:r>
          </w:p>
          <w:p w14:paraId="0B2990FB" w14:textId="77777777" w:rsidR="00DA784B" w:rsidRPr="003E2F52" w:rsidRDefault="00DA784B" w:rsidP="00E767CA">
            <w:pPr>
              <w:pStyle w:val="Text1"/>
              <w:jc w:val="left"/>
              <w:rPr>
                <w:sz w:val="15"/>
                <w:szCs w:val="15"/>
                <w:lang w:val="es-ES"/>
              </w:rPr>
            </w:pPr>
          </w:p>
        </w:tc>
        <w:tc>
          <w:tcPr>
            <w:tcW w:w="3827" w:type="dxa"/>
            <w:shd w:val="clear" w:color="auto" w:fill="auto"/>
          </w:tcPr>
          <w:p w14:paraId="54AB9D96" w14:textId="77777777" w:rsidR="00DA784B" w:rsidRPr="003E2F52" w:rsidRDefault="00DA784B" w:rsidP="00DA784B">
            <w:pPr>
              <w:pStyle w:val="ListBullet"/>
              <w:numPr>
                <w:ilvl w:val="0"/>
                <w:numId w:val="29"/>
              </w:numPr>
              <w:rPr>
                <w:sz w:val="15"/>
                <w:szCs w:val="15"/>
                <w:lang w:val="es-ES"/>
              </w:rPr>
            </w:pPr>
            <w:r w:rsidRPr="003E2F52">
              <w:rPr>
                <w:sz w:val="15"/>
                <w:szCs w:val="15"/>
                <w:lang w:val="es-ES"/>
              </w:rPr>
              <w:t xml:space="preserve">Preparación de los instrumentos de evaluación </w:t>
            </w:r>
          </w:p>
          <w:p w14:paraId="56C96A5E" w14:textId="77777777" w:rsidR="00DA784B" w:rsidRPr="003E2F52" w:rsidRDefault="00DA784B" w:rsidP="00E767CA">
            <w:pPr>
              <w:pStyle w:val="ListBullet"/>
              <w:rPr>
                <w:sz w:val="15"/>
                <w:szCs w:val="15"/>
                <w:lang w:val="es-ES"/>
              </w:rPr>
            </w:pPr>
            <w:r w:rsidRPr="003E2F52">
              <w:rPr>
                <w:sz w:val="15"/>
                <w:szCs w:val="15"/>
                <w:lang w:val="es-ES"/>
              </w:rPr>
              <w:t>Acompañamiento de las evaluaciones</w:t>
            </w:r>
          </w:p>
          <w:p w14:paraId="0802810D" w14:textId="77777777" w:rsidR="00DA784B" w:rsidRPr="003E2F52" w:rsidRDefault="00DA784B" w:rsidP="00E767CA">
            <w:pPr>
              <w:pStyle w:val="ListBullet"/>
              <w:rPr>
                <w:sz w:val="15"/>
                <w:szCs w:val="15"/>
                <w:lang w:val="es-ES"/>
              </w:rPr>
            </w:pPr>
            <w:r w:rsidRPr="003E2F52">
              <w:rPr>
                <w:sz w:val="15"/>
                <w:szCs w:val="15"/>
                <w:lang w:val="es-ES"/>
              </w:rPr>
              <w:t>Análisis y compilación de resultados y formulación de recomendaciones</w:t>
            </w:r>
          </w:p>
          <w:p w14:paraId="631D8E96" w14:textId="77777777" w:rsidR="00DA784B" w:rsidRPr="003E2F52" w:rsidRDefault="00DA784B" w:rsidP="00E767CA">
            <w:pPr>
              <w:pStyle w:val="ListBullet"/>
              <w:rPr>
                <w:sz w:val="15"/>
                <w:szCs w:val="15"/>
                <w:lang w:val="es-ES"/>
              </w:rPr>
            </w:pPr>
            <w:r w:rsidRPr="003E2F52">
              <w:rPr>
                <w:sz w:val="15"/>
                <w:szCs w:val="15"/>
                <w:lang w:val="es-ES"/>
              </w:rPr>
              <w:t xml:space="preserve">Intercambio de correo electrónico y entrevistas a distancia </w:t>
            </w:r>
          </w:p>
          <w:p w14:paraId="7FF3F98A" w14:textId="77777777" w:rsidR="00DA784B" w:rsidRPr="003E2F52" w:rsidRDefault="00DA784B" w:rsidP="00955F92">
            <w:pPr>
              <w:pStyle w:val="ListBullet"/>
              <w:rPr>
                <w:sz w:val="15"/>
                <w:szCs w:val="15"/>
                <w:lang w:val="es-ES"/>
              </w:rPr>
            </w:pPr>
            <w:r w:rsidRPr="003E2F52">
              <w:rPr>
                <w:rStyle w:val="Emphasis"/>
                <w:i w:val="0"/>
                <w:color w:val="4472C4" w:themeColor="accent1"/>
                <w:sz w:val="15"/>
                <w:szCs w:val="15"/>
                <w:lang w:val="es-ES"/>
              </w:rPr>
              <w:t>Sólo en casos excepcionales:</w:t>
            </w:r>
            <w:r w:rsidRPr="003E2F52">
              <w:rPr>
                <w:sz w:val="15"/>
                <w:szCs w:val="15"/>
                <w:lang w:val="es-ES"/>
              </w:rPr>
              <w:t xml:space="preserve"> Utilización de facilitadores locales para la recopilación de datos, organización de consultas locales y compilación de retroalimentación</w:t>
            </w:r>
          </w:p>
        </w:tc>
        <w:tc>
          <w:tcPr>
            <w:tcW w:w="2977" w:type="dxa"/>
            <w:shd w:val="clear" w:color="auto" w:fill="auto"/>
          </w:tcPr>
          <w:p w14:paraId="4DB9164C" w14:textId="77777777" w:rsidR="00DA784B" w:rsidRPr="003E2F52" w:rsidRDefault="00DA784B" w:rsidP="00E767CA">
            <w:pPr>
              <w:pStyle w:val="ListBullet"/>
              <w:numPr>
                <w:ilvl w:val="0"/>
                <w:numId w:val="0"/>
              </w:numPr>
              <w:rPr>
                <w:i/>
                <w:iCs/>
                <w:sz w:val="15"/>
                <w:szCs w:val="15"/>
                <w:lang w:val="es-ES"/>
              </w:rPr>
            </w:pPr>
            <w:r w:rsidRPr="003E2F52">
              <w:rPr>
                <w:i/>
                <w:iCs/>
                <w:sz w:val="15"/>
                <w:szCs w:val="15"/>
                <w:lang w:val="es-ES"/>
              </w:rPr>
              <w:t>Lo mismo que arriba para las capacitaciones, y además:</w:t>
            </w:r>
          </w:p>
          <w:p w14:paraId="5099427E" w14:textId="77777777" w:rsidR="00DA784B" w:rsidRPr="003E2F52" w:rsidRDefault="00DA784B" w:rsidP="00E767CA">
            <w:pPr>
              <w:pStyle w:val="ListBullet"/>
              <w:rPr>
                <w:sz w:val="15"/>
                <w:szCs w:val="15"/>
                <w:lang w:val="es-ES"/>
              </w:rPr>
            </w:pPr>
            <w:r w:rsidRPr="003E2F52">
              <w:rPr>
                <w:sz w:val="15"/>
                <w:szCs w:val="15"/>
                <w:lang w:val="es-ES"/>
              </w:rPr>
              <w:t>Redacción de Términos de Referencia</w:t>
            </w:r>
          </w:p>
          <w:p w14:paraId="2298B04B" w14:textId="77777777" w:rsidR="00DA784B" w:rsidRPr="003E2F52" w:rsidRDefault="00DA784B" w:rsidP="00E767CA">
            <w:pPr>
              <w:pStyle w:val="ListBullet"/>
              <w:rPr>
                <w:sz w:val="15"/>
                <w:szCs w:val="15"/>
                <w:lang w:val="es-ES"/>
              </w:rPr>
            </w:pPr>
            <w:r w:rsidRPr="003E2F52">
              <w:rPr>
                <w:sz w:val="15"/>
                <w:szCs w:val="15"/>
                <w:lang w:val="es-ES"/>
              </w:rPr>
              <w:t>Definición de los entregables</w:t>
            </w:r>
          </w:p>
        </w:tc>
        <w:tc>
          <w:tcPr>
            <w:tcW w:w="992" w:type="dxa"/>
            <w:shd w:val="clear" w:color="auto" w:fill="auto"/>
          </w:tcPr>
          <w:p w14:paraId="56B002E3" w14:textId="77777777" w:rsidR="00DA784B" w:rsidRPr="003E2F52" w:rsidRDefault="00DA784B" w:rsidP="00E767CA">
            <w:pPr>
              <w:pStyle w:val="ListBullet"/>
              <w:numPr>
                <w:ilvl w:val="0"/>
                <w:numId w:val="0"/>
              </w:numPr>
              <w:ind w:left="360"/>
              <w:jc w:val="center"/>
              <w:rPr>
                <w:sz w:val="15"/>
                <w:szCs w:val="15"/>
                <w:lang w:val="es-ES"/>
              </w:rPr>
            </w:pPr>
            <w:r w:rsidRPr="003E2F52">
              <w:rPr>
                <w:sz w:val="15"/>
                <w:szCs w:val="15"/>
                <w:lang w:val="es-ES"/>
              </w:rPr>
              <w:t>15</w:t>
            </w:r>
          </w:p>
        </w:tc>
      </w:tr>
    </w:tbl>
    <w:p w14:paraId="5E94269F" w14:textId="749A7D52" w:rsidR="00DA784B" w:rsidRPr="003E2F52" w:rsidRDefault="00DA784B" w:rsidP="00DA784B">
      <w:pPr>
        <w:rPr>
          <w:lang w:val="es-ES"/>
        </w:rPr>
      </w:pPr>
    </w:p>
    <w:p w14:paraId="17D65535" w14:textId="77777777" w:rsidR="00DA784B" w:rsidRPr="003E2F52" w:rsidRDefault="00DA784B" w:rsidP="00DA784B">
      <w:pPr>
        <w:ind w:left="0"/>
        <w:rPr>
          <w:lang w:val="es-ES"/>
        </w:rPr>
        <w:sectPr w:rsidR="00DA784B" w:rsidRPr="003E2F52" w:rsidSect="00DA784B">
          <w:pgSz w:w="11900" w:h="16840" w:code="126"/>
          <w:pgMar w:top="720" w:right="720" w:bottom="720" w:left="720" w:header="709" w:footer="709" w:gutter="0"/>
          <w:cols w:space="708"/>
          <w:docGrid w:linePitch="360"/>
        </w:sectPr>
      </w:pPr>
    </w:p>
    <w:p w14:paraId="65C6B1A4" w14:textId="644DCDA0" w:rsidR="00DA784B" w:rsidRPr="003E2F52" w:rsidRDefault="00DA784B" w:rsidP="00DA784B">
      <w:pPr>
        <w:ind w:left="0"/>
        <w:rPr>
          <w:lang w:val="es-ES"/>
        </w:rPr>
      </w:pPr>
    </w:p>
    <w:p w14:paraId="2A86C8D5" w14:textId="0AF367C0" w:rsidR="000D5072" w:rsidRPr="003E2F52" w:rsidRDefault="000D5072" w:rsidP="00CA7B9D">
      <w:pPr>
        <w:pStyle w:val="Heading1"/>
        <w:rPr>
          <w:lang w:val="es-ES"/>
        </w:rPr>
      </w:pPr>
      <w:bookmarkStart w:id="15" w:name="_Toc515541367"/>
      <w:bookmarkStart w:id="16" w:name="_Toc515541381"/>
      <w:r w:rsidRPr="003E2F52">
        <w:rPr>
          <w:lang w:val="es-ES"/>
        </w:rPr>
        <w:t>Institución de apoyo</w:t>
      </w:r>
      <w:bookmarkEnd w:id="15"/>
      <w:r w:rsidRPr="003E2F52">
        <w:rPr>
          <w:lang w:val="es-ES"/>
        </w:rPr>
        <w:t xml:space="preserve"> (si procede)</w:t>
      </w:r>
    </w:p>
    <w:p w14:paraId="0FD35372" w14:textId="2620B176" w:rsidR="000D5072" w:rsidRPr="003E2F52" w:rsidRDefault="000D5072" w:rsidP="6BFA01AA">
      <w:pPr>
        <w:suppressAutoHyphens w:val="0"/>
        <w:autoSpaceDN/>
        <w:spacing w:after="200"/>
        <w:ind w:left="0"/>
        <w:textAlignment w:val="auto"/>
        <w:rPr>
          <w:rStyle w:val="Emphasis"/>
          <w:lang w:val="es-ES"/>
        </w:rPr>
      </w:pPr>
      <w:r w:rsidRPr="003E2F52">
        <w:rPr>
          <w:rStyle w:val="Emphasis"/>
          <w:lang w:val="es-ES"/>
        </w:rPr>
        <w:t>Si la actividad propuesta se va a realizar</w:t>
      </w:r>
      <w:r w:rsidRPr="003E2F52">
        <w:rPr>
          <w:rStyle w:val="Emphasis"/>
          <w:b/>
          <w:bCs/>
          <w:lang w:val="es-ES"/>
        </w:rPr>
        <w:t xml:space="preserve"> con el apoyo de una tercera organización/institución (internacional especializada)</w:t>
      </w:r>
      <w:r w:rsidRPr="003E2F52">
        <w:rPr>
          <w:rStyle w:val="Emphasis"/>
          <w:lang w:val="es-ES"/>
        </w:rPr>
        <w:t xml:space="preserve">, </w:t>
      </w:r>
      <w:r w:rsidR="00D44F32" w:rsidRPr="003E2F52">
        <w:rPr>
          <w:rStyle w:val="Emphasis"/>
          <w:lang w:val="es-ES"/>
        </w:rPr>
        <w:t xml:space="preserve">por favor </w:t>
      </w:r>
      <w:r w:rsidRPr="003E2F52">
        <w:rPr>
          <w:rStyle w:val="Emphasis"/>
          <w:lang w:val="es-ES"/>
        </w:rPr>
        <w:t>proporcion</w:t>
      </w:r>
      <w:r w:rsidR="00D44F32" w:rsidRPr="003E2F52">
        <w:rPr>
          <w:rStyle w:val="Emphasis"/>
          <w:lang w:val="es-ES"/>
        </w:rPr>
        <w:t>e</w:t>
      </w:r>
      <w:r w:rsidRPr="003E2F52">
        <w:rPr>
          <w:rStyle w:val="Emphasis"/>
          <w:lang w:val="es-ES"/>
        </w:rPr>
        <w:t xml:space="preserve"> los datos de contacto de la persona que debe servir de punto </w:t>
      </w:r>
      <w:r w:rsidR="00D44F32" w:rsidRPr="003E2F52">
        <w:rPr>
          <w:rStyle w:val="Emphasis"/>
          <w:lang w:val="es-ES"/>
        </w:rPr>
        <w:t>focal</w:t>
      </w:r>
      <w:r w:rsidRPr="003E2F52">
        <w:rPr>
          <w:rStyle w:val="Emphasis"/>
          <w:lang w:val="es-ES"/>
        </w:rPr>
        <w:t xml:space="preserve"> para la evaluación o la solicitud. </w:t>
      </w:r>
      <w:r w:rsidR="3F069ACD" w:rsidRPr="003E2F52">
        <w:rPr>
          <w:rStyle w:val="Emphasis"/>
          <w:lang w:val="es-ES"/>
        </w:rPr>
        <w:t>Tenga en cuenta que el apoyo de SOCIEUX+ no puede reemplazar o duplicar el apoyo de una tercera organización</w:t>
      </w:r>
      <w:r w:rsidR="35787FBF" w:rsidRPr="003E2F52">
        <w:rPr>
          <w:rStyle w:val="Emphasis"/>
          <w:lang w:val="es-ES"/>
        </w:rPr>
        <w:t>/institución</w:t>
      </w:r>
      <w:r w:rsidR="3F069ACD" w:rsidRPr="003E2F52">
        <w:rPr>
          <w:rStyle w:val="Emphasis"/>
          <w:lang w:val="es-ES"/>
        </w:rPr>
        <w:t>.</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698"/>
        <w:gridCol w:w="6924"/>
      </w:tblGrid>
      <w:tr w:rsidR="000D5072" w:rsidRPr="003E2F52" w14:paraId="093E57F2" w14:textId="77777777" w:rsidTr="00D44F32">
        <w:tc>
          <w:tcPr>
            <w:tcW w:w="1402" w:type="pct"/>
            <w:shd w:val="clear" w:color="auto" w:fill="auto"/>
          </w:tcPr>
          <w:p w14:paraId="3934FB81" w14:textId="77777777" w:rsidR="000D5072" w:rsidRPr="003E2F52" w:rsidRDefault="000D5072" w:rsidP="00732E20">
            <w:pPr>
              <w:tabs>
                <w:tab w:val="left" w:pos="851"/>
              </w:tabs>
              <w:suppressAutoHyphens w:val="0"/>
              <w:autoSpaceDN/>
              <w:spacing w:before="120"/>
              <w:ind w:left="0"/>
              <w:textAlignment w:val="auto"/>
              <w:rPr>
                <w:rFonts w:cs="Arial"/>
                <w:b/>
                <w:szCs w:val="22"/>
                <w:lang w:val="es-ES"/>
              </w:rPr>
            </w:pPr>
            <w:r w:rsidRPr="003E2F52">
              <w:rPr>
                <w:rFonts w:cs="Arial"/>
                <w:b/>
                <w:szCs w:val="22"/>
                <w:lang w:val="es-ES"/>
              </w:rPr>
              <w:t>T</w:t>
            </w:r>
            <w:r w:rsidR="00D44F32" w:rsidRPr="003E2F52">
              <w:rPr>
                <w:rFonts w:cs="Arial"/>
                <w:b/>
                <w:szCs w:val="22"/>
                <w:lang w:val="es-ES"/>
              </w:rPr>
              <w:t>ratamiento</w:t>
            </w:r>
            <w:r w:rsidRPr="003E2F52">
              <w:rPr>
                <w:rFonts w:cs="Arial"/>
                <w:b/>
                <w:szCs w:val="22"/>
                <w:lang w:val="es-ES"/>
              </w:rPr>
              <w:t xml:space="preserve"> (Sr., Sra.)</w:t>
            </w:r>
          </w:p>
        </w:tc>
        <w:tc>
          <w:tcPr>
            <w:tcW w:w="3598" w:type="pct"/>
            <w:shd w:val="clear" w:color="auto" w:fill="auto"/>
          </w:tcPr>
          <w:p w14:paraId="40A15B74" w14:textId="77777777" w:rsidR="000D5072" w:rsidRPr="003E2F52" w:rsidRDefault="000D5072" w:rsidP="00732E20">
            <w:pPr>
              <w:rPr>
                <w:lang w:val="es-ES"/>
              </w:rPr>
            </w:pPr>
          </w:p>
        </w:tc>
      </w:tr>
      <w:tr w:rsidR="000D5072" w:rsidRPr="003E2F52" w14:paraId="7A6BFD94" w14:textId="77777777" w:rsidTr="00D44F32">
        <w:trPr>
          <w:trHeight w:val="261"/>
        </w:trPr>
        <w:tc>
          <w:tcPr>
            <w:tcW w:w="1402" w:type="pct"/>
            <w:shd w:val="clear" w:color="auto" w:fill="auto"/>
          </w:tcPr>
          <w:p w14:paraId="37C09A7C" w14:textId="77777777" w:rsidR="000D5072" w:rsidRPr="003E2F52" w:rsidRDefault="000D5072" w:rsidP="00732E20">
            <w:pPr>
              <w:tabs>
                <w:tab w:val="left" w:pos="851"/>
              </w:tabs>
              <w:suppressAutoHyphens w:val="0"/>
              <w:autoSpaceDN/>
              <w:spacing w:before="120"/>
              <w:ind w:left="0"/>
              <w:textAlignment w:val="auto"/>
              <w:rPr>
                <w:rFonts w:cs="Arial"/>
                <w:b/>
                <w:szCs w:val="22"/>
                <w:lang w:val="es-ES"/>
              </w:rPr>
            </w:pPr>
            <w:r w:rsidRPr="003E2F52">
              <w:rPr>
                <w:rFonts w:cs="Arial"/>
                <w:b/>
                <w:szCs w:val="22"/>
                <w:lang w:val="es-ES"/>
              </w:rPr>
              <w:t>Nombre</w:t>
            </w:r>
          </w:p>
        </w:tc>
        <w:tc>
          <w:tcPr>
            <w:tcW w:w="3598" w:type="pct"/>
            <w:shd w:val="clear" w:color="auto" w:fill="auto"/>
          </w:tcPr>
          <w:p w14:paraId="72F34A08" w14:textId="77777777" w:rsidR="000D5072" w:rsidRPr="003E2F52" w:rsidRDefault="000D5072" w:rsidP="00732E20">
            <w:pPr>
              <w:rPr>
                <w:lang w:val="es-ES"/>
              </w:rPr>
            </w:pPr>
          </w:p>
        </w:tc>
      </w:tr>
      <w:tr w:rsidR="000D5072" w:rsidRPr="003E2F52" w14:paraId="438A6F3D" w14:textId="77777777" w:rsidTr="00D44F32">
        <w:tc>
          <w:tcPr>
            <w:tcW w:w="1402" w:type="pct"/>
            <w:shd w:val="clear" w:color="auto" w:fill="auto"/>
          </w:tcPr>
          <w:p w14:paraId="1BEC0D88" w14:textId="77777777" w:rsidR="000D5072" w:rsidRPr="003E2F52" w:rsidRDefault="00D44F32" w:rsidP="00732E20">
            <w:pPr>
              <w:tabs>
                <w:tab w:val="left" w:pos="851"/>
              </w:tabs>
              <w:suppressAutoHyphens w:val="0"/>
              <w:autoSpaceDN/>
              <w:spacing w:before="120"/>
              <w:ind w:left="0"/>
              <w:textAlignment w:val="auto"/>
              <w:rPr>
                <w:rFonts w:cs="Arial"/>
                <w:b/>
                <w:szCs w:val="22"/>
                <w:lang w:val="es-ES"/>
              </w:rPr>
            </w:pPr>
            <w:r w:rsidRPr="003E2F52">
              <w:rPr>
                <w:rFonts w:cs="Arial"/>
                <w:b/>
                <w:szCs w:val="22"/>
                <w:lang w:val="es-ES"/>
              </w:rPr>
              <w:t>Apellidos</w:t>
            </w:r>
          </w:p>
        </w:tc>
        <w:tc>
          <w:tcPr>
            <w:tcW w:w="3598" w:type="pct"/>
            <w:shd w:val="clear" w:color="auto" w:fill="auto"/>
          </w:tcPr>
          <w:p w14:paraId="49CFCA23" w14:textId="77777777" w:rsidR="000D5072" w:rsidRPr="003E2F52" w:rsidRDefault="000D5072" w:rsidP="00732E20">
            <w:pPr>
              <w:rPr>
                <w:lang w:val="es-ES"/>
              </w:rPr>
            </w:pPr>
          </w:p>
        </w:tc>
      </w:tr>
      <w:tr w:rsidR="000D5072" w:rsidRPr="003E2F52" w14:paraId="10A741C2" w14:textId="77777777" w:rsidTr="00D44F32">
        <w:tc>
          <w:tcPr>
            <w:tcW w:w="1402" w:type="pct"/>
            <w:shd w:val="clear" w:color="auto" w:fill="auto"/>
          </w:tcPr>
          <w:p w14:paraId="30DA5ECA" w14:textId="77777777" w:rsidR="000D5072" w:rsidRPr="003E2F52" w:rsidRDefault="000D5072" w:rsidP="00732E20">
            <w:pPr>
              <w:tabs>
                <w:tab w:val="left" w:pos="851"/>
              </w:tabs>
              <w:suppressAutoHyphens w:val="0"/>
              <w:autoSpaceDN/>
              <w:spacing w:before="120"/>
              <w:ind w:left="0"/>
              <w:textAlignment w:val="auto"/>
              <w:rPr>
                <w:rFonts w:cs="Arial"/>
                <w:b/>
                <w:szCs w:val="22"/>
                <w:lang w:val="es-ES"/>
              </w:rPr>
            </w:pPr>
            <w:r w:rsidRPr="003E2F52">
              <w:rPr>
                <w:rFonts w:cs="Arial"/>
                <w:b/>
                <w:szCs w:val="22"/>
                <w:lang w:val="es-ES"/>
              </w:rPr>
              <w:t>Nombre de la institución</w:t>
            </w:r>
          </w:p>
        </w:tc>
        <w:tc>
          <w:tcPr>
            <w:tcW w:w="3598" w:type="pct"/>
            <w:shd w:val="clear" w:color="auto" w:fill="auto"/>
          </w:tcPr>
          <w:p w14:paraId="447326E0" w14:textId="77777777" w:rsidR="000D5072" w:rsidRPr="003E2F52" w:rsidRDefault="000D5072" w:rsidP="00732E20">
            <w:pPr>
              <w:rPr>
                <w:lang w:val="es-ES"/>
              </w:rPr>
            </w:pPr>
          </w:p>
        </w:tc>
      </w:tr>
      <w:tr w:rsidR="000D5072" w:rsidRPr="003E2F52" w14:paraId="027508DE" w14:textId="77777777" w:rsidTr="00D44F32">
        <w:tc>
          <w:tcPr>
            <w:tcW w:w="1402" w:type="pct"/>
            <w:shd w:val="clear" w:color="auto" w:fill="auto"/>
          </w:tcPr>
          <w:p w14:paraId="7B9275E8" w14:textId="77777777" w:rsidR="000D5072" w:rsidRPr="003E2F52" w:rsidRDefault="000D5072" w:rsidP="00732E20">
            <w:pPr>
              <w:tabs>
                <w:tab w:val="left" w:pos="851"/>
              </w:tabs>
              <w:suppressAutoHyphens w:val="0"/>
              <w:autoSpaceDN/>
              <w:spacing w:before="120"/>
              <w:ind w:left="0"/>
              <w:textAlignment w:val="auto"/>
              <w:rPr>
                <w:rFonts w:cs="Arial"/>
                <w:b/>
                <w:szCs w:val="22"/>
                <w:lang w:val="es-ES"/>
              </w:rPr>
            </w:pPr>
            <w:r w:rsidRPr="003E2F52">
              <w:rPr>
                <w:rFonts w:cs="Arial"/>
                <w:b/>
                <w:szCs w:val="22"/>
                <w:lang w:val="es-ES"/>
              </w:rPr>
              <w:t>Departamento</w:t>
            </w:r>
          </w:p>
        </w:tc>
        <w:tc>
          <w:tcPr>
            <w:tcW w:w="3598" w:type="pct"/>
            <w:shd w:val="clear" w:color="auto" w:fill="auto"/>
          </w:tcPr>
          <w:p w14:paraId="3CC23B98" w14:textId="77777777" w:rsidR="000D5072" w:rsidRPr="003E2F52" w:rsidRDefault="000D5072" w:rsidP="00732E20">
            <w:pPr>
              <w:rPr>
                <w:lang w:val="es-ES"/>
              </w:rPr>
            </w:pPr>
          </w:p>
        </w:tc>
      </w:tr>
      <w:tr w:rsidR="00D44F32" w:rsidRPr="003E2F52" w14:paraId="0AC1476F" w14:textId="77777777" w:rsidTr="00D44F32">
        <w:tc>
          <w:tcPr>
            <w:tcW w:w="1402" w:type="pct"/>
            <w:shd w:val="clear" w:color="auto" w:fill="auto"/>
          </w:tcPr>
          <w:p w14:paraId="5EE1ED89" w14:textId="77777777" w:rsidR="00D44F32" w:rsidRPr="003E2F52" w:rsidRDefault="00D44F32" w:rsidP="00D44F32">
            <w:pPr>
              <w:tabs>
                <w:tab w:val="left" w:pos="851"/>
              </w:tabs>
              <w:suppressAutoHyphens w:val="0"/>
              <w:autoSpaceDN/>
              <w:spacing w:before="120"/>
              <w:ind w:left="0"/>
              <w:textAlignment w:val="auto"/>
              <w:rPr>
                <w:rFonts w:cs="Arial"/>
                <w:b/>
                <w:szCs w:val="22"/>
                <w:lang w:val="es-ES"/>
              </w:rPr>
            </w:pPr>
            <w:r w:rsidRPr="003E2F52">
              <w:rPr>
                <w:b/>
                <w:lang w:val="es-ES"/>
              </w:rPr>
              <w:t>Cargo/puesto que ocupa</w:t>
            </w:r>
          </w:p>
        </w:tc>
        <w:tc>
          <w:tcPr>
            <w:tcW w:w="3598" w:type="pct"/>
            <w:shd w:val="clear" w:color="auto" w:fill="auto"/>
          </w:tcPr>
          <w:p w14:paraId="1C628627" w14:textId="77777777" w:rsidR="00D44F32" w:rsidRPr="003E2F52" w:rsidRDefault="00D44F32" w:rsidP="00D44F32">
            <w:pPr>
              <w:tabs>
                <w:tab w:val="left" w:pos="851"/>
              </w:tabs>
              <w:suppressAutoHyphens w:val="0"/>
              <w:autoSpaceDN/>
              <w:spacing w:before="120"/>
              <w:ind w:left="0"/>
              <w:textAlignment w:val="auto"/>
              <w:rPr>
                <w:rFonts w:cs="Arial"/>
                <w:b/>
                <w:szCs w:val="22"/>
                <w:lang w:val="es-ES"/>
              </w:rPr>
            </w:pPr>
          </w:p>
        </w:tc>
      </w:tr>
      <w:tr w:rsidR="00D44F32" w:rsidRPr="001D230D" w14:paraId="1ED4E922" w14:textId="77777777" w:rsidTr="00D44F32">
        <w:tc>
          <w:tcPr>
            <w:tcW w:w="1402" w:type="pct"/>
            <w:shd w:val="clear" w:color="auto" w:fill="auto"/>
          </w:tcPr>
          <w:p w14:paraId="33DE28D1" w14:textId="77777777" w:rsidR="00D44F32" w:rsidRPr="003E2F52" w:rsidRDefault="00D44F32" w:rsidP="00D44F32">
            <w:pPr>
              <w:tabs>
                <w:tab w:val="left" w:pos="851"/>
              </w:tabs>
              <w:suppressAutoHyphens w:val="0"/>
              <w:autoSpaceDN/>
              <w:spacing w:before="120"/>
              <w:ind w:left="0"/>
              <w:textAlignment w:val="auto"/>
              <w:rPr>
                <w:rFonts w:cs="Arial"/>
                <w:b/>
                <w:szCs w:val="22"/>
                <w:lang w:val="es-ES"/>
              </w:rPr>
            </w:pPr>
            <w:r w:rsidRPr="003E2F52">
              <w:rPr>
                <w:b/>
                <w:lang w:val="es-ES"/>
              </w:rPr>
              <w:t>Dirección (calle/número/número de la oficina)</w:t>
            </w:r>
          </w:p>
        </w:tc>
        <w:tc>
          <w:tcPr>
            <w:tcW w:w="3598" w:type="pct"/>
            <w:shd w:val="clear" w:color="auto" w:fill="auto"/>
          </w:tcPr>
          <w:p w14:paraId="6CD0BC4E" w14:textId="77777777" w:rsidR="00D44F32" w:rsidRPr="003E2F52" w:rsidRDefault="00D44F32" w:rsidP="00D44F32">
            <w:pPr>
              <w:tabs>
                <w:tab w:val="left" w:pos="851"/>
              </w:tabs>
              <w:suppressAutoHyphens w:val="0"/>
              <w:autoSpaceDN/>
              <w:spacing w:before="120"/>
              <w:ind w:left="0"/>
              <w:textAlignment w:val="auto"/>
              <w:rPr>
                <w:rFonts w:cs="Arial"/>
                <w:b/>
                <w:szCs w:val="22"/>
                <w:lang w:val="es-ES"/>
              </w:rPr>
            </w:pPr>
          </w:p>
        </w:tc>
      </w:tr>
      <w:tr w:rsidR="00D44F32" w:rsidRPr="003E2F52" w14:paraId="1D2AD5C8" w14:textId="77777777" w:rsidTr="00D44F32">
        <w:tc>
          <w:tcPr>
            <w:tcW w:w="1402" w:type="pct"/>
            <w:shd w:val="clear" w:color="auto" w:fill="auto"/>
          </w:tcPr>
          <w:p w14:paraId="69008D4C" w14:textId="77777777" w:rsidR="00D44F32" w:rsidRPr="003E2F52" w:rsidRDefault="00D44F32" w:rsidP="00D44F32">
            <w:pPr>
              <w:tabs>
                <w:tab w:val="left" w:pos="851"/>
              </w:tabs>
              <w:suppressAutoHyphens w:val="0"/>
              <w:autoSpaceDN/>
              <w:spacing w:before="120"/>
              <w:ind w:left="0"/>
              <w:textAlignment w:val="auto"/>
              <w:rPr>
                <w:rFonts w:cs="Arial"/>
                <w:b/>
                <w:szCs w:val="22"/>
                <w:lang w:val="es-ES"/>
              </w:rPr>
            </w:pPr>
            <w:r w:rsidRPr="003E2F52">
              <w:rPr>
                <w:rFonts w:cs="Arial"/>
                <w:b/>
                <w:szCs w:val="22"/>
                <w:lang w:val="es-ES"/>
              </w:rPr>
              <w:t>Población</w:t>
            </w:r>
          </w:p>
        </w:tc>
        <w:tc>
          <w:tcPr>
            <w:tcW w:w="3598" w:type="pct"/>
            <w:shd w:val="clear" w:color="auto" w:fill="auto"/>
          </w:tcPr>
          <w:p w14:paraId="5539958B" w14:textId="77777777" w:rsidR="00D44F32" w:rsidRPr="003E2F52" w:rsidRDefault="00D44F32" w:rsidP="00D44F32">
            <w:pPr>
              <w:tabs>
                <w:tab w:val="left" w:pos="851"/>
              </w:tabs>
              <w:suppressAutoHyphens w:val="0"/>
              <w:autoSpaceDN/>
              <w:spacing w:before="120"/>
              <w:ind w:left="0"/>
              <w:textAlignment w:val="auto"/>
              <w:rPr>
                <w:rFonts w:cs="Arial"/>
                <w:b/>
                <w:szCs w:val="22"/>
                <w:lang w:val="es-ES"/>
              </w:rPr>
            </w:pPr>
          </w:p>
        </w:tc>
      </w:tr>
      <w:tr w:rsidR="00D44F32" w:rsidRPr="003E2F52" w14:paraId="618369B7" w14:textId="77777777" w:rsidTr="00D44F32">
        <w:tc>
          <w:tcPr>
            <w:tcW w:w="1402" w:type="pct"/>
            <w:shd w:val="clear" w:color="auto" w:fill="auto"/>
          </w:tcPr>
          <w:p w14:paraId="0F581CCC" w14:textId="77777777" w:rsidR="00D44F32" w:rsidRPr="003E2F52" w:rsidRDefault="00D44F32" w:rsidP="00D44F32">
            <w:pPr>
              <w:tabs>
                <w:tab w:val="left" w:pos="851"/>
              </w:tabs>
              <w:suppressAutoHyphens w:val="0"/>
              <w:autoSpaceDN/>
              <w:spacing w:before="120"/>
              <w:ind w:left="0"/>
              <w:textAlignment w:val="auto"/>
              <w:rPr>
                <w:rFonts w:cs="Arial"/>
                <w:b/>
                <w:szCs w:val="22"/>
                <w:lang w:val="es-ES"/>
              </w:rPr>
            </w:pPr>
            <w:r w:rsidRPr="003E2F52">
              <w:rPr>
                <w:rFonts w:cs="Arial"/>
                <w:b/>
                <w:szCs w:val="22"/>
                <w:lang w:val="es-ES"/>
              </w:rPr>
              <w:t>Provincia/Condado</w:t>
            </w:r>
          </w:p>
        </w:tc>
        <w:tc>
          <w:tcPr>
            <w:tcW w:w="3598" w:type="pct"/>
            <w:shd w:val="clear" w:color="auto" w:fill="auto"/>
          </w:tcPr>
          <w:p w14:paraId="425567FF" w14:textId="77777777" w:rsidR="00D44F32" w:rsidRPr="003E2F52" w:rsidRDefault="00D44F32" w:rsidP="00D44F32">
            <w:pPr>
              <w:tabs>
                <w:tab w:val="left" w:pos="851"/>
              </w:tabs>
              <w:suppressAutoHyphens w:val="0"/>
              <w:autoSpaceDN/>
              <w:spacing w:before="120"/>
              <w:ind w:left="0"/>
              <w:textAlignment w:val="auto"/>
              <w:rPr>
                <w:rFonts w:cs="Arial"/>
                <w:b/>
                <w:szCs w:val="22"/>
                <w:lang w:val="es-ES"/>
              </w:rPr>
            </w:pPr>
          </w:p>
        </w:tc>
      </w:tr>
      <w:tr w:rsidR="00D44F32" w:rsidRPr="003E2F52" w14:paraId="661DB4ED" w14:textId="77777777" w:rsidTr="00D44F32">
        <w:tc>
          <w:tcPr>
            <w:tcW w:w="1402" w:type="pct"/>
            <w:shd w:val="clear" w:color="auto" w:fill="auto"/>
          </w:tcPr>
          <w:p w14:paraId="097B87A5" w14:textId="77777777" w:rsidR="00D44F32" w:rsidRPr="003E2F52" w:rsidRDefault="00D44F32" w:rsidP="00D44F32">
            <w:pPr>
              <w:tabs>
                <w:tab w:val="left" w:pos="851"/>
              </w:tabs>
              <w:suppressAutoHyphens w:val="0"/>
              <w:autoSpaceDN/>
              <w:spacing w:before="120"/>
              <w:ind w:left="0"/>
              <w:textAlignment w:val="auto"/>
              <w:rPr>
                <w:rFonts w:cs="Arial"/>
                <w:b/>
                <w:szCs w:val="22"/>
                <w:lang w:val="es-ES"/>
              </w:rPr>
            </w:pPr>
            <w:r w:rsidRPr="003E2F52">
              <w:rPr>
                <w:rFonts w:cs="Arial"/>
                <w:b/>
                <w:szCs w:val="22"/>
                <w:lang w:val="es-ES"/>
              </w:rPr>
              <w:t>País</w:t>
            </w:r>
          </w:p>
        </w:tc>
        <w:tc>
          <w:tcPr>
            <w:tcW w:w="3598" w:type="pct"/>
            <w:shd w:val="clear" w:color="auto" w:fill="auto"/>
          </w:tcPr>
          <w:p w14:paraId="630F8993" w14:textId="77777777" w:rsidR="00D44F32" w:rsidRPr="003E2F52" w:rsidRDefault="00D44F32" w:rsidP="00D44F32">
            <w:pPr>
              <w:tabs>
                <w:tab w:val="left" w:pos="851"/>
              </w:tabs>
              <w:suppressAutoHyphens w:val="0"/>
              <w:autoSpaceDN/>
              <w:spacing w:before="120"/>
              <w:ind w:left="0"/>
              <w:textAlignment w:val="auto"/>
              <w:rPr>
                <w:rFonts w:cs="Arial"/>
                <w:b/>
                <w:szCs w:val="22"/>
                <w:lang w:val="es-ES"/>
              </w:rPr>
            </w:pPr>
          </w:p>
        </w:tc>
      </w:tr>
      <w:tr w:rsidR="00D44F32" w:rsidRPr="003E2F52" w14:paraId="7229528D" w14:textId="77777777" w:rsidTr="00D44F32">
        <w:tc>
          <w:tcPr>
            <w:tcW w:w="1402" w:type="pct"/>
            <w:shd w:val="clear" w:color="auto" w:fill="auto"/>
          </w:tcPr>
          <w:p w14:paraId="1CB2D0DA" w14:textId="77777777" w:rsidR="00D44F32" w:rsidRPr="003E2F52" w:rsidRDefault="00D44F32" w:rsidP="00D44F32">
            <w:pPr>
              <w:tabs>
                <w:tab w:val="left" w:pos="851"/>
              </w:tabs>
              <w:suppressAutoHyphens w:val="0"/>
              <w:autoSpaceDN/>
              <w:spacing w:before="120"/>
              <w:ind w:left="0"/>
              <w:textAlignment w:val="auto"/>
              <w:rPr>
                <w:rFonts w:cs="Arial"/>
                <w:b/>
                <w:szCs w:val="22"/>
                <w:lang w:val="es-ES"/>
              </w:rPr>
            </w:pPr>
            <w:r w:rsidRPr="003E2F52">
              <w:rPr>
                <w:rFonts w:cs="Arial"/>
                <w:b/>
                <w:szCs w:val="22"/>
                <w:lang w:val="es-ES"/>
              </w:rPr>
              <w:t>Número de teléfono</w:t>
            </w:r>
          </w:p>
        </w:tc>
        <w:tc>
          <w:tcPr>
            <w:tcW w:w="3598" w:type="pct"/>
            <w:shd w:val="clear" w:color="auto" w:fill="auto"/>
          </w:tcPr>
          <w:p w14:paraId="1302EC20" w14:textId="77777777" w:rsidR="00D44F32" w:rsidRPr="003E2F52" w:rsidRDefault="00D44F32" w:rsidP="00D44F32">
            <w:pPr>
              <w:tabs>
                <w:tab w:val="left" w:pos="851"/>
              </w:tabs>
              <w:suppressAutoHyphens w:val="0"/>
              <w:autoSpaceDN/>
              <w:spacing w:before="120"/>
              <w:ind w:left="0"/>
              <w:textAlignment w:val="auto"/>
              <w:rPr>
                <w:rFonts w:cs="Arial"/>
                <w:b/>
                <w:szCs w:val="22"/>
                <w:lang w:val="es-ES"/>
              </w:rPr>
            </w:pPr>
          </w:p>
        </w:tc>
      </w:tr>
      <w:tr w:rsidR="00D44F32" w:rsidRPr="003E2F52" w14:paraId="3DE6A272" w14:textId="77777777" w:rsidTr="00D44F32">
        <w:tc>
          <w:tcPr>
            <w:tcW w:w="1402" w:type="pct"/>
            <w:shd w:val="clear" w:color="auto" w:fill="auto"/>
          </w:tcPr>
          <w:p w14:paraId="3650DDA4" w14:textId="77777777" w:rsidR="00D44F32" w:rsidRPr="003E2F52" w:rsidRDefault="00D44F32" w:rsidP="00D44F32">
            <w:pPr>
              <w:tabs>
                <w:tab w:val="left" w:pos="851"/>
              </w:tabs>
              <w:suppressAutoHyphens w:val="0"/>
              <w:autoSpaceDN/>
              <w:spacing w:before="120"/>
              <w:ind w:left="0"/>
              <w:textAlignment w:val="auto"/>
              <w:rPr>
                <w:rFonts w:cs="Arial"/>
                <w:b/>
                <w:szCs w:val="22"/>
                <w:lang w:val="es-ES"/>
              </w:rPr>
            </w:pPr>
            <w:r w:rsidRPr="003E2F52">
              <w:rPr>
                <w:rFonts w:cs="Arial"/>
                <w:b/>
                <w:szCs w:val="22"/>
                <w:lang w:val="es-ES"/>
              </w:rPr>
              <w:t>Dirección de correo electrónico</w:t>
            </w:r>
          </w:p>
        </w:tc>
        <w:tc>
          <w:tcPr>
            <w:tcW w:w="3598" w:type="pct"/>
            <w:shd w:val="clear" w:color="auto" w:fill="auto"/>
          </w:tcPr>
          <w:p w14:paraId="57539E24" w14:textId="77777777" w:rsidR="00D44F32" w:rsidRPr="003E2F52" w:rsidRDefault="00D44F32" w:rsidP="00D44F32">
            <w:pPr>
              <w:tabs>
                <w:tab w:val="left" w:pos="851"/>
              </w:tabs>
              <w:suppressAutoHyphens w:val="0"/>
              <w:autoSpaceDN/>
              <w:spacing w:before="120"/>
              <w:ind w:left="0"/>
              <w:textAlignment w:val="auto"/>
              <w:rPr>
                <w:rFonts w:cs="Arial"/>
                <w:b/>
                <w:szCs w:val="22"/>
                <w:lang w:val="es-ES"/>
              </w:rPr>
            </w:pPr>
          </w:p>
        </w:tc>
      </w:tr>
    </w:tbl>
    <w:p w14:paraId="53F2C14F" w14:textId="77777777" w:rsidR="000D5072" w:rsidRPr="003E2F52" w:rsidRDefault="000D5072" w:rsidP="000D5072">
      <w:pPr>
        <w:ind w:left="792"/>
        <w:rPr>
          <w:rFonts w:cs="Arial"/>
          <w:b/>
          <w:color w:val="000000"/>
          <w:sz w:val="20"/>
          <w:lang w:val="es-ES"/>
        </w:rPr>
      </w:pPr>
      <w:r w:rsidRPr="003E2F52">
        <w:rPr>
          <w:rFonts w:cs="Arial"/>
          <w:b/>
          <w:color w:val="000000"/>
          <w:sz w:val="20"/>
          <w:lang w:val="es-ES"/>
        </w:rPr>
        <w:t xml:space="preserve"> </w:t>
      </w:r>
    </w:p>
    <w:p w14:paraId="22EEE1FF" w14:textId="77777777" w:rsidR="000D5072" w:rsidRPr="003E2F52" w:rsidRDefault="000D5072" w:rsidP="000D5072">
      <w:pPr>
        <w:pStyle w:val="Heading3"/>
        <w:rPr>
          <w:lang w:val="es-ES"/>
        </w:rPr>
      </w:pPr>
      <w:bookmarkStart w:id="17" w:name="_Toc515541369"/>
      <w:r w:rsidRPr="003E2F52">
        <w:rPr>
          <w:lang w:val="es-ES"/>
        </w:rPr>
        <w:t>Papel de apoyo</w:t>
      </w:r>
      <w:bookmarkEnd w:id="17"/>
    </w:p>
    <w:p w14:paraId="164270A4" w14:textId="04A2A57B" w:rsidR="00D44F32" w:rsidRPr="003E2F52" w:rsidRDefault="00D44F32" w:rsidP="6BFA01AA">
      <w:pPr>
        <w:spacing w:after="200"/>
        <w:ind w:left="0"/>
        <w:rPr>
          <w:rStyle w:val="Emphasis"/>
          <w:lang w:val="es-ES"/>
        </w:rPr>
      </w:pPr>
      <w:r w:rsidRPr="003E2F52">
        <w:rPr>
          <w:rStyle w:val="Emphasis"/>
          <w:lang w:val="es-ES"/>
        </w:rPr>
        <w:t>Por favor,</w:t>
      </w:r>
      <w:r w:rsidR="000D5072" w:rsidRPr="003E2F52">
        <w:rPr>
          <w:rStyle w:val="Emphasis"/>
          <w:lang w:val="es-ES"/>
        </w:rPr>
        <w:t xml:space="preserve"> describ</w:t>
      </w:r>
      <w:r w:rsidRPr="003E2F52">
        <w:rPr>
          <w:rStyle w:val="Emphasis"/>
          <w:lang w:val="es-ES"/>
        </w:rPr>
        <w:t xml:space="preserve">a </w:t>
      </w:r>
      <w:r w:rsidR="4FC21FC3" w:rsidRPr="003E2F52">
        <w:rPr>
          <w:rStyle w:val="Emphasis"/>
          <w:u w:val="single"/>
          <w:lang w:val="es-ES"/>
        </w:rPr>
        <w:t>brevemente:</w:t>
      </w:r>
    </w:p>
    <w:p w14:paraId="0AD87941" w14:textId="6C03258B" w:rsidR="74D9374B" w:rsidRPr="003E2F52" w:rsidRDefault="74D9374B" w:rsidP="6BFA01AA">
      <w:pPr>
        <w:pStyle w:val="ListParagraph"/>
        <w:numPr>
          <w:ilvl w:val="0"/>
          <w:numId w:val="1"/>
        </w:numPr>
        <w:spacing w:after="200"/>
        <w:rPr>
          <w:rStyle w:val="Emphasis"/>
          <w:rFonts w:eastAsia="Verdana" w:cs="Verdana"/>
          <w:iCs/>
          <w:szCs w:val="18"/>
          <w:lang w:val="es-ES"/>
        </w:rPr>
      </w:pPr>
      <w:r w:rsidRPr="003E2F52">
        <w:rPr>
          <w:rStyle w:val="Emphasis"/>
          <w:lang w:val="es-ES"/>
        </w:rPr>
        <w:t>Cómo</w:t>
      </w:r>
      <w:r w:rsidR="6A7A542F" w:rsidRPr="003E2F52">
        <w:rPr>
          <w:rStyle w:val="Emphasis"/>
          <w:lang w:val="es-ES"/>
        </w:rPr>
        <w:t xml:space="preserve"> la institución de apoyo respaldó la presentación de esta solicitud.</w:t>
      </w:r>
    </w:p>
    <w:p w14:paraId="43E9D30C" w14:textId="2E11DEB2" w:rsidR="54F52CBC" w:rsidRPr="003E2F52" w:rsidRDefault="54F52CBC" w:rsidP="6BFA01AA">
      <w:pPr>
        <w:pStyle w:val="ListParagraph"/>
        <w:numPr>
          <w:ilvl w:val="0"/>
          <w:numId w:val="1"/>
        </w:numPr>
        <w:spacing w:after="200"/>
        <w:rPr>
          <w:rStyle w:val="Emphasis"/>
          <w:iCs/>
          <w:szCs w:val="18"/>
          <w:lang w:val="es-ES"/>
        </w:rPr>
      </w:pPr>
      <w:r w:rsidRPr="003E2F52">
        <w:rPr>
          <w:rStyle w:val="Emphasis"/>
          <w:lang w:val="es-ES"/>
        </w:rPr>
        <w:t>El papel que tendrá la institución de apoyo en la actividad propuesta.</w:t>
      </w:r>
    </w:p>
    <w:p w14:paraId="219B8BA5" w14:textId="5C0A944C" w:rsidR="54F52CBC" w:rsidRPr="003E2F52" w:rsidRDefault="54F52CBC" w:rsidP="6BFA01AA">
      <w:pPr>
        <w:pStyle w:val="ListParagraph"/>
        <w:numPr>
          <w:ilvl w:val="0"/>
          <w:numId w:val="1"/>
        </w:numPr>
        <w:spacing w:after="200"/>
        <w:rPr>
          <w:rStyle w:val="Emphasis"/>
          <w:rFonts w:eastAsia="Verdana" w:cs="Verdana"/>
          <w:iCs/>
          <w:szCs w:val="18"/>
          <w:lang w:val="es-ES"/>
        </w:rPr>
      </w:pPr>
      <w:r w:rsidRPr="003E2F52">
        <w:rPr>
          <w:rStyle w:val="Emphasis"/>
          <w:lang w:val="es-ES"/>
        </w:rPr>
        <w:t xml:space="preserve">La forma en que la acción propuesta será complementaria </w:t>
      </w:r>
      <w:r w:rsidR="4809F2EC" w:rsidRPr="003E2F52">
        <w:rPr>
          <w:rStyle w:val="Emphasis"/>
          <w:lang w:val="es-ES"/>
        </w:rPr>
        <w:t>de las actividades de la institución de apoyo</w:t>
      </w:r>
      <w:r w:rsidRPr="003E2F52">
        <w:rPr>
          <w:rStyle w:val="Emphasis"/>
          <w:lang w:val="es-ES"/>
        </w:rPr>
        <w:t xml:space="preserve">.   </w:t>
      </w:r>
    </w:p>
    <w:p w14:paraId="361FBC61" w14:textId="14E271A4" w:rsidR="000D5072" w:rsidRPr="003E2F52" w:rsidRDefault="000D5072" w:rsidP="00955F92">
      <w:pPr>
        <w:rPr>
          <w:rStyle w:val="Emphasis"/>
          <w:b/>
          <w:bCs/>
          <w:lang w:val="es-ES"/>
        </w:rPr>
      </w:pPr>
      <w:r w:rsidRPr="003E2F52">
        <w:rPr>
          <w:rStyle w:val="Emphasis"/>
          <w:lang w:val="es-ES"/>
        </w:rPr>
        <w:t>Por favor</w:t>
      </w:r>
      <w:r w:rsidR="00D44F32" w:rsidRPr="003E2F52">
        <w:rPr>
          <w:rStyle w:val="Emphasis"/>
          <w:lang w:val="es-ES"/>
        </w:rPr>
        <w:t xml:space="preserve">, </w:t>
      </w:r>
      <w:r w:rsidR="00D44F32" w:rsidRPr="003E2F52">
        <w:rPr>
          <w:rStyle w:val="Emphasis"/>
          <w:b/>
          <w:bCs/>
          <w:lang w:val="es-ES"/>
        </w:rPr>
        <w:t>no exceda las</w:t>
      </w:r>
      <w:r w:rsidRPr="003E2F52">
        <w:rPr>
          <w:rStyle w:val="Emphasis"/>
          <w:b/>
          <w:bCs/>
          <w:lang w:val="es-ES"/>
        </w:rPr>
        <w:t xml:space="preserve"> </w:t>
      </w:r>
      <w:r w:rsidR="0C9BE12A" w:rsidRPr="003E2F52">
        <w:rPr>
          <w:rStyle w:val="Emphasis"/>
          <w:b/>
          <w:bCs/>
          <w:lang w:val="es-ES"/>
        </w:rPr>
        <w:t>4</w:t>
      </w:r>
      <w:r w:rsidRPr="003E2F52">
        <w:rPr>
          <w:rStyle w:val="Emphasis"/>
          <w:b/>
          <w:bCs/>
          <w:lang w:val="es-ES"/>
        </w:rPr>
        <w:t>50</w:t>
      </w:r>
      <w:r w:rsidR="00D44F32" w:rsidRPr="003E2F52">
        <w:rPr>
          <w:rStyle w:val="Emphasis"/>
          <w:b/>
          <w:bCs/>
          <w:lang w:val="es-ES"/>
        </w:rPr>
        <w:t xml:space="preserve"> palabras</w:t>
      </w:r>
      <w:r w:rsidRPr="003E2F52">
        <w:rPr>
          <w:rStyle w:val="Emphasis"/>
          <w:b/>
          <w:bCs/>
          <w:lang w:val="es-E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0D5072" w:rsidRPr="001D230D" w14:paraId="31C24E19" w14:textId="77777777" w:rsidTr="00DA784B">
        <w:trPr>
          <w:trHeight w:val="3500"/>
        </w:trPr>
        <w:tc>
          <w:tcPr>
            <w:tcW w:w="5000" w:type="pct"/>
            <w:shd w:val="clear" w:color="auto" w:fill="auto"/>
          </w:tcPr>
          <w:p w14:paraId="7A8A96A6" w14:textId="77777777" w:rsidR="000D5072" w:rsidRPr="003E2F52" w:rsidRDefault="000D5072" w:rsidP="00732E20">
            <w:pPr>
              <w:rPr>
                <w:lang w:val="es-ES"/>
              </w:rPr>
            </w:pPr>
          </w:p>
        </w:tc>
      </w:tr>
      <w:bookmarkEnd w:id="16"/>
    </w:tbl>
    <w:p w14:paraId="1814B01D" w14:textId="77777777" w:rsidR="00C11D85" w:rsidRPr="003E2F52" w:rsidRDefault="00C11D85" w:rsidP="00372CA9">
      <w:pPr>
        <w:ind w:left="0"/>
        <w:rPr>
          <w:lang w:val="es-ES" w:eastAsia="en-GB"/>
        </w:rPr>
        <w:sectPr w:rsidR="00C11D85" w:rsidRPr="003E2F52" w:rsidSect="0059160F">
          <w:pgSz w:w="11900" w:h="16840" w:code="126"/>
          <w:pgMar w:top="1134" w:right="1134" w:bottom="1440" w:left="1134" w:header="709" w:footer="709" w:gutter="0"/>
          <w:cols w:space="708"/>
          <w:docGrid w:linePitch="360"/>
        </w:sectPr>
      </w:pPr>
    </w:p>
    <w:p w14:paraId="1DF824E4" w14:textId="77777777" w:rsidR="007157F3" w:rsidRPr="003E2F52" w:rsidRDefault="007157F3" w:rsidP="00CA7B9D">
      <w:pPr>
        <w:pStyle w:val="NormalWeb"/>
        <w:rPr>
          <w:lang w:val="es-ES"/>
        </w:rPr>
      </w:pPr>
    </w:p>
    <w:p w14:paraId="53AC07BC" w14:textId="77777777" w:rsidR="00A5047E" w:rsidRPr="003E2F52" w:rsidRDefault="00AA2045" w:rsidP="00E15B07">
      <w:pPr>
        <w:pStyle w:val="Heading1"/>
        <w:numPr>
          <w:ilvl w:val="0"/>
          <w:numId w:val="0"/>
        </w:numPr>
        <w:rPr>
          <w:lang w:val="es-ES"/>
        </w:rPr>
      </w:pPr>
      <w:bookmarkStart w:id="18" w:name="_Toc486862864"/>
      <w:bookmarkStart w:id="19" w:name="_Toc10476281"/>
      <w:bookmarkStart w:id="20" w:name="_Toc15541477"/>
      <w:bookmarkStart w:id="21" w:name="_Toc38374450"/>
      <w:bookmarkStart w:id="22" w:name="_Toc39126388"/>
      <w:r w:rsidRPr="003E2F52">
        <w:rPr>
          <w:lang w:val="es-ES"/>
        </w:rPr>
        <w:t>SOBRE</w:t>
      </w:r>
      <w:r w:rsidR="00A5047E" w:rsidRPr="003E2F52">
        <w:rPr>
          <w:lang w:val="es-ES"/>
        </w:rPr>
        <w:t xml:space="preserve"> SOCIEUX+</w:t>
      </w:r>
      <w:bookmarkEnd w:id="18"/>
      <w:bookmarkEnd w:id="19"/>
      <w:bookmarkEnd w:id="20"/>
      <w:bookmarkEnd w:id="21"/>
      <w:bookmarkEnd w:id="22"/>
    </w:p>
    <w:p w14:paraId="7A95AED8" w14:textId="3BF178C0" w:rsidR="00AA2045" w:rsidRPr="003E2F52" w:rsidRDefault="00AA2045" w:rsidP="00955F92">
      <w:pPr>
        <w:pStyle w:val="TEXTE"/>
        <w:rPr>
          <w:lang w:val="es-ES"/>
        </w:rPr>
      </w:pPr>
      <w:r w:rsidRPr="003E2F52">
        <w:rPr>
          <w:lang w:val="es-ES"/>
        </w:rPr>
        <w:t xml:space="preserve">La Unión Europea (UE) promueve y mantiene diálogos sobre la protección social y las políticas de empleo inclusivas con un número cada vez mayor de países socios. Esta línea se ha visto confirmada en la Comunicación de la Comisión Europea (CE) COM (2016) 740 final, «Propuesta para un Nuevo Consenso Europeo en materia de Desarrollo. Nuestro Mundo, nuestra Dignidad, nuestro Futuro». Por otro lado, un número significativo de actividades relacionadas con estos ámbitos son financiadas en distintos países por la cooperación europea mediante instrumentos geográficos o temáticos. Sin embargo, se ha observado cierta carencia respecto a la cooperación técnica de corto plazo y basada en el aprendizaje entre pares. </w:t>
      </w:r>
      <w:r w:rsidR="008B4CF9" w:rsidRPr="003E2F52">
        <w:rPr>
          <w:lang w:val="es-ES"/>
        </w:rPr>
        <w:t>SOCIEUX+</w:t>
      </w:r>
      <w:r w:rsidR="00C11D85" w:rsidRPr="003E2F52">
        <w:rPr>
          <w:lang w:val="es-ES"/>
        </w:rPr>
        <w:t>, iniciativa de la Unión Europea para la protección social, el trabajo y el empleo,</w:t>
      </w:r>
      <w:r w:rsidR="008B4CF9" w:rsidRPr="003E2F52">
        <w:rPr>
          <w:lang w:val="es-ES"/>
        </w:rPr>
        <w:t xml:space="preserve"> responde a esta </w:t>
      </w:r>
      <w:r w:rsidR="00C11D85" w:rsidRPr="003E2F52">
        <w:rPr>
          <w:lang w:val="es-ES"/>
        </w:rPr>
        <w:t>carencia</w:t>
      </w:r>
    </w:p>
    <w:p w14:paraId="46A31E0F" w14:textId="32F2229D" w:rsidR="00AA2045" w:rsidRPr="003E2F52" w:rsidRDefault="00AA2045" w:rsidP="00955F92">
      <w:pPr>
        <w:pStyle w:val="TEXTE"/>
        <w:rPr>
          <w:lang w:val="es-ES"/>
        </w:rPr>
      </w:pPr>
      <w:r w:rsidRPr="003E2F52">
        <w:rPr>
          <w:lang w:val="es-ES"/>
        </w:rPr>
        <w:t xml:space="preserve">SOCIEUX+, la Iniciativa de la UE para la protección social, el trabajo y el empleo (en lo sucesivo, «la Iniciativa» o «SOCIEUX+») es un instrumento de cooperación horizontal establecido y cofinanciado por la UE (a través de la Dirección de Cooperación y Desarrollo de la Comisión Europea, </w:t>
      </w:r>
      <w:proofErr w:type="spellStart"/>
      <w:r w:rsidRPr="003E2F52">
        <w:rPr>
          <w:lang w:val="es-ES"/>
        </w:rPr>
        <w:t>EuropeAid</w:t>
      </w:r>
      <w:proofErr w:type="spellEnd"/>
      <w:r w:rsidRPr="003E2F52">
        <w:rPr>
          <w:lang w:val="es-ES"/>
        </w:rPr>
        <w:t xml:space="preserve">), Francia, España y Bélgica; e implementada por un consorcio de cuatro miembros: </w:t>
      </w:r>
      <w:proofErr w:type="spellStart"/>
      <w:r w:rsidRPr="003E2F52">
        <w:rPr>
          <w:lang w:val="es-ES"/>
        </w:rPr>
        <w:t>Expertise</w:t>
      </w:r>
      <w:proofErr w:type="spellEnd"/>
      <w:r w:rsidRPr="003E2F52">
        <w:rPr>
          <w:lang w:val="es-ES"/>
        </w:rPr>
        <w:t xml:space="preserve"> France, líder del consorcio, la Fundación Internacional y para Iberoamérica de Administración y Políticas Públicas (FIIAPP), Cooperación Internacional Belga para la Protección Social</w:t>
      </w:r>
      <w:r w:rsidRPr="003E2F52">
        <w:rPr>
          <w:b/>
          <w:bCs/>
          <w:lang w:val="es-ES"/>
        </w:rPr>
        <w:t xml:space="preserve"> </w:t>
      </w:r>
      <w:r w:rsidRPr="003E2F52">
        <w:rPr>
          <w:lang w:val="es-ES"/>
        </w:rPr>
        <w:t>(BELINCOSOC) y Cooperación Técnica Belga (BTC).</w:t>
      </w:r>
    </w:p>
    <w:p w14:paraId="4DECF04B" w14:textId="45B2426E" w:rsidR="00AA2045" w:rsidRPr="003E2F52" w:rsidRDefault="00AA2045" w:rsidP="00955F92">
      <w:pPr>
        <w:pStyle w:val="TEXTE"/>
        <w:rPr>
          <w:lang w:val="es-ES"/>
        </w:rPr>
      </w:pPr>
      <w:r w:rsidRPr="003E2F52">
        <w:rPr>
          <w:lang w:val="es-ES"/>
        </w:rPr>
        <w:t xml:space="preserve">El objetivo general de la Iniciativa es extender y mejorar el acceso a oportunidades de empleo y a sistemas de protección social integradores en los países socios. Su objetivo específico es fortalecer las capacidades de los países socios para mejorar el diseño y la implementación de políticas de empleo y sistemas de protección social inclusivos, efectivos y sostenibles, brindando </w:t>
      </w:r>
      <w:proofErr w:type="spellStart"/>
      <w:r w:rsidRPr="003E2F52">
        <w:rPr>
          <w:lang w:val="es-ES"/>
        </w:rPr>
        <w:t>expertise</w:t>
      </w:r>
      <w:proofErr w:type="spellEnd"/>
      <w:r w:rsidRPr="003E2F52">
        <w:rPr>
          <w:lang w:val="es-ES"/>
        </w:rPr>
        <w:t xml:space="preserve"> europeo de calidad y a corto plazo a través del aprendizaje entre pares.</w:t>
      </w:r>
    </w:p>
    <w:p w14:paraId="08FC9CC9" w14:textId="2CD327AE" w:rsidR="00AA2045" w:rsidRPr="003E2F52" w:rsidRDefault="00C11D85" w:rsidP="00955F92">
      <w:pPr>
        <w:pStyle w:val="TEXTE"/>
        <w:rPr>
          <w:lang w:val="es-ES"/>
        </w:rPr>
      </w:pPr>
      <w:r w:rsidRPr="003E2F52">
        <w:rPr>
          <w:noProof/>
          <w:lang w:val="es-ES"/>
        </w:rPr>
        <w:drawing>
          <wp:anchor distT="0" distB="0" distL="114300" distR="114300" simplePos="0" relativeHeight="251662336" behindDoc="1" locked="0" layoutInCell="1" allowOverlap="1" wp14:anchorId="395245A5" wp14:editId="4F329528">
            <wp:simplePos x="0" y="0"/>
            <wp:positionH relativeFrom="margin">
              <wp:posOffset>3171825</wp:posOffset>
            </wp:positionH>
            <wp:positionV relativeFrom="margin">
              <wp:posOffset>4289425</wp:posOffset>
            </wp:positionV>
            <wp:extent cx="2584450" cy="4962525"/>
            <wp:effectExtent l="0" t="0" r="0" b="0"/>
            <wp:wrapThrough wrapText="bothSides">
              <wp:wrapPolygon edited="0">
                <wp:start x="12259" y="1410"/>
                <wp:lineTo x="10508" y="2902"/>
                <wp:lineTo x="8757" y="3317"/>
                <wp:lineTo x="7165" y="3980"/>
                <wp:lineTo x="7324" y="4892"/>
                <wp:lineTo x="8279" y="5555"/>
                <wp:lineTo x="7324" y="5721"/>
                <wp:lineTo x="4776" y="6468"/>
                <wp:lineTo x="4776" y="6882"/>
                <wp:lineTo x="4140" y="7131"/>
                <wp:lineTo x="4299" y="7711"/>
                <wp:lineTo x="6050" y="8209"/>
                <wp:lineTo x="5254" y="8623"/>
                <wp:lineTo x="5254" y="8872"/>
                <wp:lineTo x="6687" y="9536"/>
                <wp:lineTo x="5891" y="10448"/>
                <wp:lineTo x="3662" y="11028"/>
                <wp:lineTo x="3662" y="11443"/>
                <wp:lineTo x="6369" y="12189"/>
                <wp:lineTo x="7642" y="13516"/>
                <wp:lineTo x="5572" y="14345"/>
                <wp:lineTo x="5413" y="14676"/>
                <wp:lineTo x="6369" y="14842"/>
                <wp:lineTo x="5095" y="15423"/>
                <wp:lineTo x="5095" y="15588"/>
                <wp:lineTo x="6050" y="16169"/>
                <wp:lineTo x="6050" y="16666"/>
                <wp:lineTo x="12896" y="17496"/>
                <wp:lineTo x="16717" y="17496"/>
                <wp:lineTo x="17354" y="18822"/>
                <wp:lineTo x="16717" y="20149"/>
                <wp:lineTo x="16877" y="21559"/>
                <wp:lineTo x="19743" y="21559"/>
                <wp:lineTo x="19743" y="21476"/>
                <wp:lineTo x="18946" y="20149"/>
                <wp:lineTo x="19743" y="16169"/>
                <wp:lineTo x="21494" y="16003"/>
                <wp:lineTo x="21494" y="3483"/>
                <wp:lineTo x="18150" y="2736"/>
                <wp:lineTo x="14488" y="1575"/>
                <wp:lineTo x="13692" y="1410"/>
                <wp:lineTo x="12259" y="1410"/>
              </wp:wrapPolygon>
            </wp:wrapThrough>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l="60905"/>
                    <a:stretch>
                      <a:fillRect/>
                    </a:stretch>
                  </pic:blipFill>
                  <pic:spPr bwMode="auto">
                    <a:xfrm>
                      <a:off x="0" y="0"/>
                      <a:ext cx="2584450" cy="4962525"/>
                    </a:xfrm>
                    <a:prstGeom prst="rect">
                      <a:avLst/>
                    </a:prstGeom>
                    <a:noFill/>
                  </pic:spPr>
                </pic:pic>
              </a:graphicData>
            </a:graphic>
            <wp14:sizeRelH relativeFrom="margin">
              <wp14:pctWidth>0</wp14:pctWidth>
            </wp14:sizeRelH>
            <wp14:sizeRelV relativeFrom="margin">
              <wp14:pctHeight>0</wp14:pctHeight>
            </wp14:sizeRelV>
          </wp:anchor>
        </w:drawing>
      </w:r>
      <w:r w:rsidR="00AA2045" w:rsidRPr="003E2F52">
        <w:rPr>
          <w:lang w:val="es-ES"/>
        </w:rPr>
        <w:t>SOCIEUX+</w:t>
      </w:r>
      <w:r w:rsidR="008B4CF9" w:rsidRPr="003E2F52">
        <w:rPr>
          <w:lang w:val="es-ES"/>
        </w:rPr>
        <w:t xml:space="preserve"> r</w:t>
      </w:r>
      <w:r w:rsidR="00AA2045" w:rsidRPr="003E2F52">
        <w:rPr>
          <w:lang w:val="es-ES"/>
        </w:rPr>
        <w:t>econoce el impacto de la protección social y el empleo en la reducción de la pobreza y la vulnerabilidad</w:t>
      </w:r>
      <w:r w:rsidR="008B4CF9" w:rsidRPr="003E2F52">
        <w:rPr>
          <w:lang w:val="es-ES"/>
        </w:rPr>
        <w:t>, a</w:t>
      </w:r>
      <w:r w:rsidR="00AA2045" w:rsidRPr="003E2F52">
        <w:rPr>
          <w:lang w:val="es-ES"/>
        </w:rPr>
        <w:t>poya los esfuerzos de los gobiernos socios para promover sistemas de empleo y protección social sostenibles e inclusivos</w:t>
      </w:r>
      <w:r w:rsidR="008B4CF9" w:rsidRPr="003E2F52">
        <w:rPr>
          <w:lang w:val="es-ES"/>
        </w:rPr>
        <w:t xml:space="preserve"> y c</w:t>
      </w:r>
      <w:r w:rsidR="00AA2045" w:rsidRPr="003E2F52">
        <w:rPr>
          <w:lang w:val="es-ES"/>
        </w:rPr>
        <w:t>omplementa los esfuerzos realizados en el marco de otras iniciativas de la Unión Europea.</w:t>
      </w:r>
    </w:p>
    <w:p w14:paraId="27914B7F" w14:textId="33A64738" w:rsidR="00A5047E" w:rsidRPr="003E2F52" w:rsidRDefault="00AA2045" w:rsidP="00955F92">
      <w:pPr>
        <w:pStyle w:val="TEXTE"/>
        <w:rPr>
          <w:lang w:val="es-ES"/>
        </w:rPr>
      </w:pPr>
      <w:r w:rsidRPr="003E2F52">
        <w:rPr>
          <w:lang w:val="es-ES"/>
        </w:rPr>
        <w:t xml:space="preserve">Esta Iniciativa es una ampliación de SOCIEUX, </w:t>
      </w:r>
      <w:proofErr w:type="spellStart"/>
      <w:r w:rsidRPr="003E2F52">
        <w:rPr>
          <w:lang w:val="es-ES"/>
        </w:rPr>
        <w:t>Expertise</w:t>
      </w:r>
      <w:proofErr w:type="spellEnd"/>
      <w:r w:rsidRPr="003E2F52">
        <w:rPr>
          <w:lang w:val="es-ES"/>
        </w:rPr>
        <w:t xml:space="preserve"> de la UE en Protección Social para la Cooperación al Desarrollo, puesto en marcha en 2013</w:t>
      </w:r>
    </w:p>
    <w:p w14:paraId="19BFB5C9" w14:textId="77777777" w:rsidR="00C11D85" w:rsidRPr="003E2F52" w:rsidRDefault="00C11D85" w:rsidP="00A5047E">
      <w:pPr>
        <w:pStyle w:val="TEXTE"/>
        <w:rPr>
          <w:b/>
          <w:i/>
          <w:sz w:val="20"/>
          <w:lang w:val="es-ES"/>
        </w:rPr>
      </w:pPr>
    </w:p>
    <w:p w14:paraId="2164B0C6" w14:textId="77777777" w:rsidR="00C11D85" w:rsidRPr="003E2F52" w:rsidRDefault="00C11D85" w:rsidP="00A5047E">
      <w:pPr>
        <w:pStyle w:val="TEXTE"/>
        <w:rPr>
          <w:b/>
          <w:i/>
          <w:sz w:val="20"/>
          <w:lang w:val="es-ES"/>
        </w:rPr>
      </w:pPr>
    </w:p>
    <w:p w14:paraId="25702E3A" w14:textId="77777777" w:rsidR="00C11D85" w:rsidRPr="003E2F52" w:rsidRDefault="00C11D85" w:rsidP="00A5047E">
      <w:pPr>
        <w:pStyle w:val="TEXTE"/>
        <w:rPr>
          <w:b/>
          <w:i/>
          <w:sz w:val="20"/>
          <w:lang w:val="es-ES"/>
        </w:rPr>
      </w:pPr>
    </w:p>
    <w:p w14:paraId="29392DFB" w14:textId="77777777" w:rsidR="00C11D85" w:rsidRPr="003E2F52" w:rsidRDefault="00C11D85" w:rsidP="00A5047E">
      <w:pPr>
        <w:pStyle w:val="TEXTE"/>
        <w:rPr>
          <w:b/>
          <w:i/>
          <w:sz w:val="20"/>
          <w:lang w:val="es-ES"/>
        </w:rPr>
      </w:pPr>
    </w:p>
    <w:p w14:paraId="1CC93A4B" w14:textId="77777777" w:rsidR="00C11D85" w:rsidRPr="003E2F52" w:rsidRDefault="00C11D85" w:rsidP="00A5047E">
      <w:pPr>
        <w:pStyle w:val="TEXTE"/>
        <w:rPr>
          <w:b/>
          <w:i/>
          <w:sz w:val="20"/>
          <w:lang w:val="es-ES"/>
        </w:rPr>
      </w:pPr>
    </w:p>
    <w:p w14:paraId="6F9ECCA3" w14:textId="77777777" w:rsidR="00C11D85" w:rsidRPr="003E2F52" w:rsidRDefault="00C11D85" w:rsidP="00A5047E">
      <w:pPr>
        <w:pStyle w:val="TEXTE"/>
        <w:rPr>
          <w:b/>
          <w:i/>
          <w:sz w:val="20"/>
          <w:lang w:val="es-ES"/>
        </w:rPr>
      </w:pPr>
    </w:p>
    <w:p w14:paraId="16F1C4DE" w14:textId="77777777" w:rsidR="00C11D85" w:rsidRPr="003E2F52" w:rsidRDefault="00C11D85" w:rsidP="00A5047E">
      <w:pPr>
        <w:pStyle w:val="TEXTE"/>
        <w:rPr>
          <w:b/>
          <w:i/>
          <w:sz w:val="20"/>
          <w:lang w:val="es-ES"/>
        </w:rPr>
      </w:pPr>
    </w:p>
    <w:p w14:paraId="0BB9B230" w14:textId="77777777" w:rsidR="00C11D85" w:rsidRPr="003E2F52" w:rsidRDefault="00C11D85" w:rsidP="00A5047E">
      <w:pPr>
        <w:pStyle w:val="TEXTE"/>
        <w:rPr>
          <w:b/>
          <w:i/>
          <w:sz w:val="20"/>
          <w:lang w:val="es-ES"/>
        </w:rPr>
      </w:pPr>
    </w:p>
    <w:p w14:paraId="00EE5362" w14:textId="77777777" w:rsidR="00C11D85" w:rsidRPr="003E2F52" w:rsidRDefault="00C11D85" w:rsidP="00A5047E">
      <w:pPr>
        <w:pStyle w:val="TEXTE"/>
        <w:rPr>
          <w:b/>
          <w:i/>
          <w:sz w:val="20"/>
          <w:lang w:val="es-ES"/>
        </w:rPr>
      </w:pPr>
    </w:p>
    <w:p w14:paraId="131844FB" w14:textId="6DF591FC" w:rsidR="00A5047E" w:rsidRPr="003E2F52" w:rsidRDefault="00F67D2B" w:rsidP="00A5047E">
      <w:pPr>
        <w:pStyle w:val="TEXTE"/>
        <w:rPr>
          <w:b/>
          <w:i/>
          <w:lang w:val="es-ES"/>
        </w:rPr>
      </w:pPr>
      <w:r w:rsidRPr="003E2F52">
        <w:rPr>
          <w:noProof/>
          <w:lang w:val="es-ES"/>
        </w:rPr>
        <mc:AlternateContent>
          <mc:Choice Requires="wpg">
            <w:drawing>
              <wp:anchor distT="0" distB="0" distL="114300" distR="114300" simplePos="0" relativeHeight="251649024" behindDoc="0" locked="0" layoutInCell="1" allowOverlap="1" wp14:anchorId="2446A3CF" wp14:editId="6290F1BA">
                <wp:simplePos x="0" y="0"/>
                <wp:positionH relativeFrom="margin">
                  <wp:posOffset>367030</wp:posOffset>
                </wp:positionH>
                <wp:positionV relativeFrom="paragraph">
                  <wp:posOffset>303530</wp:posOffset>
                </wp:positionV>
                <wp:extent cx="3248025" cy="1841500"/>
                <wp:effectExtent l="0" t="0" r="0" b="0"/>
                <wp:wrapNone/>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8025" cy="1841500"/>
                          <a:chOff x="30547" y="300293"/>
                          <a:chExt cx="3248272" cy="1841897"/>
                        </a:xfrm>
                      </wpg:grpSpPr>
                      <wps:wsp>
                        <wps:cNvPr id="7" name="Google Shape;137;p20"/>
                        <wps:cNvSpPr txBox="1"/>
                        <wps:spPr>
                          <a:xfrm>
                            <a:off x="364810" y="300293"/>
                            <a:ext cx="2914009" cy="1841897"/>
                          </a:xfrm>
                          <a:prstGeom prst="rect">
                            <a:avLst/>
                          </a:prstGeom>
                          <a:noFill/>
                          <a:ln>
                            <a:noFill/>
                          </a:ln>
                        </wps:spPr>
                        <wps:txbx>
                          <w:txbxContent>
                            <w:p w14:paraId="244C6CA5" w14:textId="77777777" w:rsidR="00A5047E" w:rsidRPr="00AB3937" w:rsidRDefault="00A5047E" w:rsidP="00A5047E">
                              <w:pPr>
                                <w:spacing w:after="0" w:line="480" w:lineRule="auto"/>
                                <w:ind w:left="0"/>
                                <w:rPr>
                                  <w:sz w:val="16"/>
                                </w:rPr>
                              </w:pPr>
                              <w:r w:rsidRPr="00354369">
                                <w:rPr>
                                  <w:rStyle w:val="Hyperlink"/>
                                  <w:rFonts w:ascii="Trebuchet MS" w:hAnsi="Trebuchet MS" w:cs="Arial"/>
                                  <w:bCs/>
                                  <w:color w:val="000000"/>
                                  <w:kern w:val="24"/>
                                  <w:sz w:val="24"/>
                                  <w:szCs w:val="40"/>
                                </w:rPr>
                                <w:t xml:space="preserve">www.socieux.eu </w:t>
                              </w:r>
                            </w:p>
                            <w:p w14:paraId="22F0CD16" w14:textId="77777777" w:rsidR="00A5047E" w:rsidRPr="00AB3937" w:rsidRDefault="00A5047E" w:rsidP="00A5047E">
                              <w:pPr>
                                <w:spacing w:after="0" w:line="480" w:lineRule="auto"/>
                                <w:ind w:left="0"/>
                                <w:rPr>
                                  <w:sz w:val="10"/>
                                </w:rPr>
                              </w:pPr>
                              <w:r w:rsidRPr="00354369">
                                <w:rPr>
                                  <w:rStyle w:val="Hyperlink"/>
                                  <w:rFonts w:ascii="Trebuchet MS" w:eastAsia="Trebuchet MS" w:hAnsi="Trebuchet MS" w:cs="Trebuchet MS"/>
                                  <w:bCs/>
                                  <w:color w:val="000000"/>
                                  <w:kern w:val="24"/>
                                  <w:sz w:val="24"/>
                                  <w:szCs w:val="40"/>
                                </w:rPr>
                                <w:t xml:space="preserve">www.twitter.com/socieuxplus </w:t>
                              </w:r>
                            </w:p>
                            <w:p w14:paraId="0AF881FD" w14:textId="77777777" w:rsidR="00A5047E" w:rsidRPr="00AB3937" w:rsidRDefault="00A5047E" w:rsidP="00A5047E">
                              <w:pPr>
                                <w:spacing w:after="0" w:line="480" w:lineRule="auto"/>
                                <w:ind w:left="0"/>
                                <w:rPr>
                                  <w:sz w:val="10"/>
                                </w:rPr>
                              </w:pPr>
                              <w:r w:rsidRPr="00354369">
                                <w:rPr>
                                  <w:rStyle w:val="Hyperlink"/>
                                  <w:rFonts w:ascii="Trebuchet MS" w:eastAsia="Trebuchet MS" w:hAnsi="Trebuchet MS" w:cs="Trebuchet MS"/>
                                  <w:bCs/>
                                  <w:color w:val="000000"/>
                                  <w:kern w:val="24"/>
                                  <w:sz w:val="24"/>
                                  <w:szCs w:val="40"/>
                                </w:rPr>
                                <w:t xml:space="preserve">www.linkedin.com/in/socieux-plus </w:t>
                              </w:r>
                            </w:p>
                            <w:p w14:paraId="7A9F74D7" w14:textId="77777777" w:rsidR="00A5047E" w:rsidRPr="00AB3937" w:rsidRDefault="00A5047E" w:rsidP="00A5047E">
                              <w:pPr>
                                <w:spacing w:after="0" w:line="480" w:lineRule="auto"/>
                                <w:ind w:left="0"/>
                                <w:rPr>
                                  <w:sz w:val="10"/>
                                </w:rPr>
                              </w:pPr>
                              <w:r w:rsidRPr="00354369">
                                <w:rPr>
                                  <w:rStyle w:val="Hyperlink"/>
                                  <w:rFonts w:ascii="Trebuchet MS" w:eastAsia="Trebuchet MS" w:hAnsi="Trebuchet MS" w:cs="Trebuchet MS"/>
                                  <w:bCs/>
                                  <w:color w:val="000000"/>
                                  <w:kern w:val="24"/>
                                  <w:sz w:val="24"/>
                                  <w:szCs w:val="40"/>
                                </w:rPr>
                                <w:t xml:space="preserve">www.flickr.com/people/socieux </w:t>
                              </w:r>
                            </w:p>
                            <w:p w14:paraId="52524335" w14:textId="77777777" w:rsidR="00A5047E" w:rsidRDefault="00A5047E" w:rsidP="00A5047E">
                              <w:pPr>
                                <w:spacing w:after="0" w:line="480" w:lineRule="auto"/>
                                <w:ind w:left="0"/>
                                <w:rPr>
                                  <w:rStyle w:val="Hyperlink"/>
                                  <w:rFonts w:ascii="Trebuchet MS" w:hAnsi="Trebuchet MS" w:cs="Arial"/>
                                  <w:bCs/>
                                  <w:color w:val="000000"/>
                                  <w:kern w:val="24"/>
                                  <w:sz w:val="24"/>
                                  <w:szCs w:val="40"/>
                                </w:rPr>
                              </w:pPr>
                              <w:r w:rsidRPr="00354369">
                                <w:rPr>
                                  <w:rStyle w:val="Hyperlink"/>
                                  <w:rFonts w:ascii="Trebuchet MS" w:hAnsi="Trebuchet MS" w:cs="Arial"/>
                                  <w:bCs/>
                                  <w:color w:val="000000"/>
                                  <w:kern w:val="24"/>
                                  <w:sz w:val="24"/>
                                  <w:szCs w:val="40"/>
                                </w:rPr>
                                <w:t xml:space="preserve">http://goo.gl/qSByFu </w:t>
                              </w:r>
                            </w:p>
                            <w:p w14:paraId="38E91FB2" w14:textId="77777777" w:rsidR="00D44F32" w:rsidRPr="00AB3937" w:rsidRDefault="00D44F32" w:rsidP="00A5047E">
                              <w:pPr>
                                <w:spacing w:after="0" w:line="480" w:lineRule="auto"/>
                                <w:ind w:left="0"/>
                                <w:rPr>
                                  <w:sz w:val="10"/>
                                </w:rPr>
                              </w:pPr>
                            </w:p>
                          </w:txbxContent>
                        </wps:txbx>
                        <wps:bodyPr spcFirstLastPara="1" wrap="square" lIns="91425" tIns="91425" rIns="91425" bIns="91425" anchor="ctr" anchorCtr="0">
                          <a:noAutofit/>
                        </wps:bodyPr>
                      </wps:wsp>
                      <pic:pic xmlns:pic="http://schemas.openxmlformats.org/drawingml/2006/picture">
                        <pic:nvPicPr>
                          <pic:cNvPr id="8" name="Picture 8">
                            <a:hlinkClick r:id="rId20"/>
                          </pic:cNvPr>
                          <pic:cNvPicPr>
                            <a:picLocks noChangeAspect="1"/>
                          </pic:cNvPicPr>
                        </pic:nvPicPr>
                        <pic:blipFill>
                          <a:blip r:embed="rId21" cstate="screen">
                            <a:extLst>
                              <a:ext uri="{28A0092B-C50C-407E-A947-70E740481C1C}">
                                <a14:useLocalDpi xmlns:a14="http://schemas.microsoft.com/office/drawing/2010/main"/>
                              </a:ext>
                            </a:extLst>
                          </a:blip>
                          <a:stretch>
                            <a:fillRect/>
                          </a:stretch>
                        </pic:blipFill>
                        <pic:spPr>
                          <a:xfrm>
                            <a:off x="30547" y="666182"/>
                            <a:ext cx="299679" cy="299620"/>
                          </a:xfrm>
                          <a:prstGeom prst="rect">
                            <a:avLst/>
                          </a:prstGeom>
                        </pic:spPr>
                      </pic:pic>
                      <pic:pic xmlns:pic="http://schemas.openxmlformats.org/drawingml/2006/picture">
                        <pic:nvPicPr>
                          <pic:cNvPr id="9" name="Picture 9">
                            <a:hlinkClick r:id="rId22"/>
                          </pic:cNvPr>
                          <pic:cNvPicPr>
                            <a:picLocks noChangeAspect="1"/>
                          </pic:cNvPicPr>
                        </pic:nvPicPr>
                        <pic:blipFill>
                          <a:blip r:embed="rId23">
                            <a:extLst>
                              <a:ext uri="{28A0092B-C50C-407E-A947-70E740481C1C}">
                                <a14:useLocalDpi xmlns:a14="http://schemas.microsoft.com/office/drawing/2010/main"/>
                              </a:ext>
                            </a:extLst>
                          </a:blip>
                          <a:stretch>
                            <a:fillRect/>
                          </a:stretch>
                        </pic:blipFill>
                        <pic:spPr>
                          <a:xfrm>
                            <a:off x="35681" y="1046011"/>
                            <a:ext cx="290526" cy="290470"/>
                          </a:xfrm>
                          <a:prstGeom prst="rect">
                            <a:avLst/>
                          </a:prstGeom>
                        </pic:spPr>
                      </pic:pic>
                      <pic:pic xmlns:pic="http://schemas.openxmlformats.org/drawingml/2006/picture">
                        <pic:nvPicPr>
                          <pic:cNvPr id="4" name="Picture 10"/>
                          <pic:cNvPicPr>
                            <a:picLocks noChangeAspect="1"/>
                          </pic:cNvPicPr>
                        </pic:nvPicPr>
                        <pic:blipFill>
                          <a:blip r:embed="rId24">
                            <a:extLst>
                              <a:ext uri="{28A0092B-C50C-407E-A947-70E740481C1C}">
                                <a14:useLocalDpi xmlns:a14="http://schemas.microsoft.com/office/drawing/2010/main"/>
                              </a:ext>
                            </a:extLst>
                          </a:blip>
                          <a:stretch>
                            <a:fillRect/>
                          </a:stretch>
                        </pic:blipFill>
                        <pic:spPr>
                          <a:xfrm>
                            <a:off x="46084" y="1416799"/>
                            <a:ext cx="269686" cy="269634"/>
                          </a:xfrm>
                          <a:prstGeom prst="rect">
                            <a:avLst/>
                          </a:prstGeom>
                        </pic:spPr>
                      </pic:pic>
                      <pic:pic xmlns:pic="http://schemas.openxmlformats.org/drawingml/2006/picture">
                        <pic:nvPicPr>
                          <pic:cNvPr id="11" name="Picture 11"/>
                          <pic:cNvPicPr>
                            <a:picLocks noChangeAspect="1"/>
                          </pic:cNvPicPr>
                        </pic:nvPicPr>
                        <pic:blipFill>
                          <a:blip r:embed="rId25" cstate="screen">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a:xfrm>
                            <a:off x="33905" y="1766789"/>
                            <a:ext cx="293528" cy="29047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46A3CF" id="Group 13" o:spid="_x0000_s1026" style="position:absolute;margin-left:28.9pt;margin-top:23.9pt;width:255.75pt;height:145pt;z-index:251649024;mso-position-horizontal-relative:margin;mso-width-relative:margin;mso-height-relative:margin" coordorigin="305,3002" coordsize="32482,18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&#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">
                <v:shape id="Google Shape;137;p20" o:spid="_x0000_s1027" type="#_x0000_t202" style="position:absolute;left:3648;top:3002;width:29140;height:18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" filled="f" stroked="f">
                  <v:textbox inset="2.53958mm,2.53958mm,2.53958mm,2.53958mm">
                    <w:txbxContent>
                      <w:p w14:paraId="244C6CA5" w14:textId="77777777" w:rsidR="00A5047E" w:rsidRPr="00AB3937" w:rsidRDefault="00A5047E" w:rsidP="00A5047E">
                        <w:pPr>
                          <w:spacing w:after="0" w:line="480" w:lineRule="auto"/>
                          <w:ind w:left="0"/>
                          <w:rPr>
                            <w:sz w:val="16"/>
                          </w:rPr>
                        </w:pPr>
                        <w:r w:rsidRPr="00354369">
                          <w:rPr>
                            <w:rStyle w:val="Hyperlink"/>
                            <w:rFonts w:ascii="Trebuchet MS" w:hAnsi="Trebuchet MS" w:cs="Arial"/>
                            <w:bCs/>
                            <w:color w:val="000000"/>
                            <w:kern w:val="24"/>
                            <w:sz w:val="24"/>
                            <w:szCs w:val="40"/>
                          </w:rPr>
                          <w:t xml:space="preserve">www.socieux.eu </w:t>
                        </w:r>
                      </w:p>
                      <w:p w14:paraId="22F0CD16" w14:textId="77777777" w:rsidR="00A5047E" w:rsidRPr="00AB3937" w:rsidRDefault="00A5047E" w:rsidP="00A5047E">
                        <w:pPr>
                          <w:spacing w:after="0" w:line="480" w:lineRule="auto"/>
                          <w:ind w:left="0"/>
                          <w:rPr>
                            <w:sz w:val="10"/>
                          </w:rPr>
                        </w:pPr>
                        <w:r w:rsidRPr="00354369">
                          <w:rPr>
                            <w:rStyle w:val="Hyperlink"/>
                            <w:rFonts w:ascii="Trebuchet MS" w:eastAsia="Trebuchet MS" w:hAnsi="Trebuchet MS" w:cs="Trebuchet MS"/>
                            <w:bCs/>
                            <w:color w:val="000000"/>
                            <w:kern w:val="24"/>
                            <w:sz w:val="24"/>
                            <w:szCs w:val="40"/>
                          </w:rPr>
                          <w:t xml:space="preserve">www.twitter.com/socieuxplus </w:t>
                        </w:r>
                      </w:p>
                      <w:p w14:paraId="0AF881FD" w14:textId="77777777" w:rsidR="00A5047E" w:rsidRPr="00AB3937" w:rsidRDefault="00A5047E" w:rsidP="00A5047E">
                        <w:pPr>
                          <w:spacing w:after="0" w:line="480" w:lineRule="auto"/>
                          <w:ind w:left="0"/>
                          <w:rPr>
                            <w:sz w:val="10"/>
                          </w:rPr>
                        </w:pPr>
                        <w:r w:rsidRPr="00354369">
                          <w:rPr>
                            <w:rStyle w:val="Hyperlink"/>
                            <w:rFonts w:ascii="Trebuchet MS" w:eastAsia="Trebuchet MS" w:hAnsi="Trebuchet MS" w:cs="Trebuchet MS"/>
                            <w:bCs/>
                            <w:color w:val="000000"/>
                            <w:kern w:val="24"/>
                            <w:sz w:val="24"/>
                            <w:szCs w:val="40"/>
                          </w:rPr>
                          <w:t xml:space="preserve">www.linkedin.com/in/socieux-plus </w:t>
                        </w:r>
                      </w:p>
                      <w:p w14:paraId="7A9F74D7" w14:textId="77777777" w:rsidR="00A5047E" w:rsidRPr="00AB3937" w:rsidRDefault="00A5047E" w:rsidP="00A5047E">
                        <w:pPr>
                          <w:spacing w:after="0" w:line="480" w:lineRule="auto"/>
                          <w:ind w:left="0"/>
                          <w:rPr>
                            <w:sz w:val="10"/>
                          </w:rPr>
                        </w:pPr>
                        <w:r w:rsidRPr="00354369">
                          <w:rPr>
                            <w:rStyle w:val="Hyperlink"/>
                            <w:rFonts w:ascii="Trebuchet MS" w:eastAsia="Trebuchet MS" w:hAnsi="Trebuchet MS" w:cs="Trebuchet MS"/>
                            <w:bCs/>
                            <w:color w:val="000000"/>
                            <w:kern w:val="24"/>
                            <w:sz w:val="24"/>
                            <w:szCs w:val="40"/>
                          </w:rPr>
                          <w:t xml:space="preserve">www.flickr.com/people/socieux </w:t>
                        </w:r>
                      </w:p>
                      <w:p w14:paraId="52524335" w14:textId="77777777" w:rsidR="00A5047E" w:rsidRDefault="00A5047E" w:rsidP="00A5047E">
                        <w:pPr>
                          <w:spacing w:after="0" w:line="480" w:lineRule="auto"/>
                          <w:ind w:left="0"/>
                          <w:rPr>
                            <w:rStyle w:val="Hyperlink"/>
                            <w:rFonts w:ascii="Trebuchet MS" w:hAnsi="Trebuchet MS" w:cs="Arial"/>
                            <w:bCs/>
                            <w:color w:val="000000"/>
                            <w:kern w:val="24"/>
                            <w:sz w:val="24"/>
                            <w:szCs w:val="40"/>
                          </w:rPr>
                        </w:pPr>
                        <w:r w:rsidRPr="00354369">
                          <w:rPr>
                            <w:rStyle w:val="Hyperlink"/>
                            <w:rFonts w:ascii="Trebuchet MS" w:hAnsi="Trebuchet MS" w:cs="Arial"/>
                            <w:bCs/>
                            <w:color w:val="000000"/>
                            <w:kern w:val="24"/>
                            <w:sz w:val="24"/>
                            <w:szCs w:val="40"/>
                          </w:rPr>
                          <w:t xml:space="preserve">http://goo.gl/qSByFu </w:t>
                        </w:r>
                      </w:p>
                      <w:p w14:paraId="38E91FB2" w14:textId="77777777" w:rsidR="00D44F32" w:rsidRPr="00AB3937" w:rsidRDefault="00D44F32" w:rsidP="00A5047E">
                        <w:pPr>
                          <w:spacing w:after="0" w:line="480" w:lineRule="auto"/>
                          <w:ind w:left="0"/>
                          <w:rPr>
                            <w:sz w:val="1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href="https://twitter.com/socieuxplus" style="position:absolute;left:305;top:6661;width:2997;height:2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" o:button="t">
                  <v:fill o:detectmouseclick="t"/>
                  <v:imagedata r:id="rId26" o:title=""/>
                </v:shape>
                <v:shape id="Picture 9" o:spid="_x0000_s1029" type="#_x0000_t75" href="https://www.linkedin.com/in/socieux-plus/" style="position:absolute;left:356;top:10460;width:2906;height:2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" o:button="t">
                  <v:fill o:detectmouseclick="t"/>
                  <v:imagedata r:id="rId27" o:title=""/>
                </v:shape>
                <v:shape id="Picture 10" o:spid="_x0000_s1030" type="#_x0000_t75" style="position:absolute;left:460;top:14167;width:2697;height:2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">
                  <v:imagedata r:id="rId28" o:title=""/>
                </v:shape>
                <v:shape id="Picture 11" o:spid="_x0000_s1031" type="#_x0000_t75" style="position:absolute;left:339;top:17667;width:2935;height:2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">
                  <v:imagedata r:id="rId29" o:title="" chromakey="white"/>
                </v:shape>
                <w10:wrap anchorx="margin"/>
              </v:group>
            </w:pict>
          </mc:Fallback>
        </mc:AlternateContent>
      </w:r>
      <w:r w:rsidR="00A5047E" w:rsidRPr="003E2F52">
        <w:rPr>
          <w:b/>
          <w:i/>
          <w:sz w:val="20"/>
          <w:lang w:val="es-ES"/>
        </w:rPr>
        <w:t>Síganos en:</w:t>
      </w:r>
    </w:p>
    <w:p w14:paraId="251B0137" w14:textId="77777777" w:rsidR="00A5047E" w:rsidRPr="003E2F52" w:rsidRDefault="00A5047E" w:rsidP="00A5047E">
      <w:pPr>
        <w:ind w:left="0"/>
        <w:rPr>
          <w:lang w:val="es-ES"/>
        </w:rPr>
      </w:pPr>
    </w:p>
    <w:p w14:paraId="180A5F05" w14:textId="77777777" w:rsidR="00391A6F" w:rsidRPr="003E2F52" w:rsidRDefault="00391A6F" w:rsidP="00641653">
      <w:pPr>
        <w:ind w:left="0"/>
        <w:rPr>
          <w:lang w:val="es-ES"/>
        </w:rPr>
      </w:pPr>
    </w:p>
    <w:p w14:paraId="60EBF398" w14:textId="77777777" w:rsidR="00D44F32" w:rsidRPr="003E2F52" w:rsidRDefault="00D44F32" w:rsidP="00641653">
      <w:pPr>
        <w:ind w:left="0"/>
        <w:rPr>
          <w:lang w:val="es-ES"/>
        </w:rPr>
      </w:pPr>
    </w:p>
    <w:p w14:paraId="56ECF193" w14:textId="77777777" w:rsidR="00D44F32" w:rsidRPr="003E2F52" w:rsidRDefault="00D44F32" w:rsidP="00641653">
      <w:pPr>
        <w:ind w:left="0"/>
        <w:rPr>
          <w:lang w:val="es-ES"/>
        </w:rPr>
      </w:pPr>
    </w:p>
    <w:sectPr w:rsidR="00D44F32" w:rsidRPr="003E2F52" w:rsidSect="0059160F">
      <w:footerReference w:type="default" r:id="rId30"/>
      <w:pgSz w:w="11900" w:h="16840" w:code="126"/>
      <w:pgMar w:top="113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56CC5" w14:textId="77777777" w:rsidR="00987762" w:rsidRDefault="00987762" w:rsidP="00491BE8">
      <w:pPr>
        <w:spacing w:after="0"/>
      </w:pPr>
      <w:r>
        <w:separator/>
      </w:r>
    </w:p>
    <w:p w14:paraId="2A7A8A2C" w14:textId="77777777" w:rsidR="00987762" w:rsidRDefault="00987762"/>
  </w:endnote>
  <w:endnote w:type="continuationSeparator" w:id="0">
    <w:p w14:paraId="1C2936AE" w14:textId="77777777" w:rsidR="00987762" w:rsidRDefault="00987762" w:rsidP="00491BE8">
      <w:pPr>
        <w:spacing w:after="0"/>
      </w:pPr>
      <w:r>
        <w:continuationSeparator/>
      </w:r>
    </w:p>
    <w:p w14:paraId="742375FE" w14:textId="77777777" w:rsidR="00987762" w:rsidRDefault="00987762"/>
  </w:endnote>
  <w:endnote w:type="continuationNotice" w:id="1">
    <w:p w14:paraId="37CE17E1" w14:textId="77777777" w:rsidR="00987762" w:rsidRDefault="009877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68F9" w14:textId="77777777" w:rsidR="008F4671" w:rsidRDefault="008F4671" w:rsidP="003663FB">
    <w:pPr>
      <w:pStyle w:val="Footer"/>
      <w:pBdr>
        <w:bottom w:val="single" w:sz="12" w:space="1" w:color="auto"/>
      </w:pBdr>
      <w:tabs>
        <w:tab w:val="left" w:pos="4184"/>
      </w:tabs>
      <w:ind w:left="0"/>
    </w:pPr>
  </w:p>
  <w:p w14:paraId="41FFD839" w14:textId="6ECC98A2" w:rsidR="00D4368B" w:rsidRPr="004E647A" w:rsidRDefault="002A320B" w:rsidP="004E647A">
    <w:pPr>
      <w:pStyle w:val="Footer"/>
      <w:ind w:left="0"/>
      <w:rPr>
        <w:sz w:val="14"/>
        <w:szCs w:val="16"/>
        <w:lang w:val="es-419"/>
      </w:rPr>
    </w:pPr>
    <w:r w:rsidRPr="004E647A">
      <w:rPr>
        <w:i/>
        <w:iCs/>
        <w:sz w:val="12"/>
        <w:szCs w:val="14"/>
        <w:lang w:val="es-419"/>
      </w:rPr>
      <w:t xml:space="preserve">Formulario </w:t>
    </w:r>
    <w:r w:rsidR="00D639AD" w:rsidRPr="004E647A">
      <w:rPr>
        <w:i/>
        <w:iCs/>
        <w:sz w:val="12"/>
        <w:szCs w:val="14"/>
        <w:lang w:val="es-419"/>
      </w:rPr>
      <w:t>SREF-COVID</w:t>
    </w:r>
    <w:r w:rsidR="00773D2A" w:rsidRPr="004E647A">
      <w:rPr>
        <w:i/>
        <w:iCs/>
        <w:sz w:val="12"/>
        <w:szCs w:val="14"/>
        <w:lang w:val="es-419"/>
      </w:rPr>
      <w:t xml:space="preserve"> E</w:t>
    </w:r>
    <w:r w:rsidR="00D44F32" w:rsidRPr="004E647A">
      <w:rPr>
        <w:i/>
        <w:iCs/>
        <w:sz w:val="12"/>
        <w:szCs w:val="14"/>
        <w:lang w:val="es-419"/>
      </w:rPr>
      <w:t>S</w:t>
    </w:r>
    <w:r w:rsidR="004F35BA" w:rsidRPr="004E647A">
      <w:rPr>
        <w:i/>
        <w:iCs/>
        <w:sz w:val="12"/>
        <w:szCs w:val="14"/>
        <w:lang w:val="es-419"/>
      </w:rPr>
      <w:t>, versión</w:t>
    </w:r>
    <w:r w:rsidRPr="004E647A">
      <w:rPr>
        <w:i/>
        <w:iCs/>
        <w:sz w:val="12"/>
        <w:szCs w:val="14"/>
        <w:lang w:val="es-419"/>
      </w:rPr>
      <w:t xml:space="preserve">: </w:t>
    </w:r>
    <w:r w:rsidR="002B541B">
      <w:rPr>
        <w:i/>
        <w:iCs/>
        <w:sz w:val="12"/>
        <w:szCs w:val="14"/>
        <w:lang w:val="es-419"/>
      </w:rPr>
      <w:t>04</w:t>
    </w:r>
    <w:r w:rsidR="007E6B86" w:rsidRPr="004E647A">
      <w:rPr>
        <w:i/>
        <w:iCs/>
        <w:sz w:val="12"/>
        <w:szCs w:val="14"/>
        <w:lang w:val="es-419"/>
      </w:rPr>
      <w:t>/05/202</w:t>
    </w:r>
    <w:r w:rsidR="002B541B">
      <w:rPr>
        <w:i/>
        <w:iCs/>
        <w:sz w:val="12"/>
        <w:szCs w:val="14"/>
        <w:lang w:val="es-419"/>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2CCB8" w14:textId="77777777" w:rsidR="00AD766C" w:rsidRPr="00805D56" w:rsidRDefault="00AD766C" w:rsidP="00A745EE">
    <w:pPr>
      <w:pStyle w:val="Footer"/>
      <w:pBdr>
        <w:bottom w:val="single" w:sz="12" w:space="1" w:color="auto"/>
      </w:pBdr>
      <w:tabs>
        <w:tab w:val="left" w:pos="4184"/>
      </w:tabs>
      <w:ind w:left="0"/>
      <w:jc w:val="center"/>
      <w:rPr>
        <w:lang w:val="es-ES"/>
      </w:rPr>
    </w:pPr>
  </w:p>
  <w:p w14:paraId="4521A881" w14:textId="68942369" w:rsidR="00B20D78" w:rsidRPr="001209A5" w:rsidRDefault="00B20D78" w:rsidP="004B09F1">
    <w:pPr>
      <w:pStyle w:val="Footer"/>
      <w:jc w:val="center"/>
      <w:rPr>
        <w:lang w:val="es-419"/>
      </w:rPr>
    </w:pPr>
    <w:r w:rsidRPr="001209A5">
      <w:rPr>
        <w:lang w:val="es-419"/>
      </w:rPr>
      <w:t xml:space="preserve">Page </w:t>
    </w:r>
    <w:r w:rsidRPr="00A745EE">
      <w:rPr>
        <w:b/>
        <w:bCs/>
      </w:rPr>
      <w:fldChar w:fldCharType="begin"/>
    </w:r>
    <w:r w:rsidRPr="001209A5">
      <w:rPr>
        <w:b/>
        <w:bCs/>
        <w:lang w:val="es-419"/>
      </w:rPr>
      <w:instrText>PAGE  \* Arabic  \* MERGEFORMAT</w:instrText>
    </w:r>
    <w:r w:rsidRPr="00A745EE">
      <w:rPr>
        <w:b/>
        <w:bCs/>
      </w:rPr>
      <w:fldChar w:fldCharType="separate"/>
    </w:r>
    <w:r w:rsidRPr="001209A5">
      <w:rPr>
        <w:b/>
        <w:bCs/>
        <w:lang w:val="es-419"/>
      </w:rPr>
      <w:t>1</w:t>
    </w:r>
    <w:r w:rsidRPr="00A745EE">
      <w:rPr>
        <w:b/>
        <w:bCs/>
      </w:rPr>
      <w:fldChar w:fldCharType="end"/>
    </w:r>
  </w:p>
  <w:p w14:paraId="6D549365" w14:textId="571F5CD6" w:rsidR="00AD766C" w:rsidRPr="0043203C" w:rsidRDefault="00AD766C" w:rsidP="0043203C">
    <w:pPr>
      <w:pStyle w:val="Footer"/>
      <w:ind w:left="0"/>
      <w:rPr>
        <w:i/>
        <w:iCs/>
        <w:sz w:val="14"/>
        <w:szCs w:val="16"/>
        <w:lang w:val="es-419"/>
      </w:rPr>
    </w:pPr>
    <w:r w:rsidRPr="0043203C">
      <w:rPr>
        <w:i/>
        <w:iCs/>
        <w:sz w:val="14"/>
        <w:szCs w:val="16"/>
        <w:lang w:val="es-419"/>
      </w:rPr>
      <w:t xml:space="preserve">Formulario SREF-COVID ES, versión: </w:t>
    </w:r>
    <w:r w:rsidR="00345E0B">
      <w:rPr>
        <w:i/>
        <w:iCs/>
        <w:sz w:val="14"/>
        <w:szCs w:val="16"/>
        <w:lang w:val="es-419"/>
      </w:rPr>
      <w:t>20</w:t>
    </w:r>
    <w:r w:rsidRPr="0043203C">
      <w:rPr>
        <w:i/>
        <w:iCs/>
        <w:sz w:val="14"/>
        <w:szCs w:val="16"/>
        <w:lang w:val="es-419"/>
      </w:rPr>
      <w:t xml:space="preserve">/05/2020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CD65" w14:textId="6ABDA893" w:rsidR="00CA7B9D" w:rsidRPr="00805D56" w:rsidRDefault="00CA7B9D" w:rsidP="00CA7B9D">
    <w:pPr>
      <w:pStyle w:val="Footer"/>
      <w:ind w:left="0"/>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65910" w14:textId="77777777" w:rsidR="00987762" w:rsidRDefault="00987762" w:rsidP="00491BE8">
      <w:pPr>
        <w:spacing w:after="0"/>
      </w:pPr>
      <w:r>
        <w:separator/>
      </w:r>
    </w:p>
    <w:p w14:paraId="4C638FDB" w14:textId="77777777" w:rsidR="00987762" w:rsidRDefault="00987762"/>
  </w:footnote>
  <w:footnote w:type="continuationSeparator" w:id="0">
    <w:p w14:paraId="6EC215FD" w14:textId="77777777" w:rsidR="00987762" w:rsidRDefault="00987762" w:rsidP="00491BE8">
      <w:pPr>
        <w:spacing w:after="0"/>
      </w:pPr>
      <w:r>
        <w:continuationSeparator/>
      </w:r>
    </w:p>
    <w:p w14:paraId="26D28DE3" w14:textId="77777777" w:rsidR="00987762" w:rsidRDefault="00987762"/>
  </w:footnote>
  <w:footnote w:type="continuationNotice" w:id="1">
    <w:p w14:paraId="0DA87D9A" w14:textId="77777777" w:rsidR="00987762" w:rsidRDefault="00987762">
      <w:pPr>
        <w:spacing w:after="0"/>
      </w:pPr>
    </w:p>
  </w:footnote>
  <w:footnote w:id="2">
    <w:p w14:paraId="73483144" w14:textId="77777777" w:rsidR="00DA784B" w:rsidRPr="003F7433" w:rsidRDefault="00DA784B" w:rsidP="0059160F">
      <w:pPr>
        <w:pStyle w:val="FootnoteText"/>
        <w:ind w:left="0" w:right="112"/>
        <w:jc w:val="both"/>
        <w:rPr>
          <w:lang w:val="es-419"/>
        </w:rPr>
      </w:pPr>
      <w:r>
        <w:rPr>
          <w:rStyle w:val="FootnoteReference"/>
        </w:rPr>
        <w:footnoteRef/>
      </w:r>
      <w:r w:rsidRPr="003F7433">
        <w:rPr>
          <w:lang w:val="es-419"/>
        </w:rPr>
        <w:t xml:space="preserve"> Número de días de apoyo por experto movilizado, incluyendo la preparación, el trabajo a distancia, la presentación de informes, el apoyo y </w:t>
      </w:r>
      <w:r>
        <w:rPr>
          <w:lang w:val="es-419"/>
        </w:rPr>
        <w:t>el coaching</w:t>
      </w:r>
      <w:r w:rsidRPr="003F7433">
        <w:rPr>
          <w:lang w:val="es-419"/>
        </w:rPr>
        <w:t>. Tenga en cuenta</w:t>
      </w:r>
      <w:r w:rsidRPr="003F7433">
        <w:rPr>
          <w:i/>
          <w:iCs/>
          <w:lang w:val="es-419"/>
        </w:rPr>
        <w:t xml:space="preserve"> que SOCIEUX+ moviliza un máximo de dos expertos por actividad. Estos expertos son, en principio, de diferentes Estados miembros de la 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1BA71" w14:textId="67125A13" w:rsidR="00D4368B" w:rsidRPr="001143BA" w:rsidRDefault="60A33343" w:rsidP="008550C1">
    <w:pPr>
      <w:pStyle w:val="Header"/>
    </w:pPr>
    <w:r>
      <w:rPr>
        <w:noProof/>
      </w:rPr>
      <w:drawing>
        <wp:inline distT="0" distB="0" distL="0" distR="0" wp14:anchorId="2345DCCA" wp14:editId="5403CD8B">
          <wp:extent cx="1940873" cy="720000"/>
          <wp:effectExtent l="0" t="0" r="2540" b="4445"/>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1940873" cy="720000"/>
                  </a:xfrm>
                  <a:prstGeom prst="rect">
                    <a:avLst/>
                  </a:prstGeom>
                </pic:spPr>
              </pic:pic>
            </a:graphicData>
          </a:graphic>
        </wp:inline>
      </w:drawing>
    </w:r>
    <w:r w:rsidR="00ABE6C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7F497" w14:textId="484283A0" w:rsidR="008A5EE3" w:rsidRPr="00164D92" w:rsidRDefault="004E647A" w:rsidP="00164D92">
    <w:pPr>
      <w:pBdr>
        <w:bottom w:val="single" w:sz="12" w:space="1" w:color="44546A" w:themeColor="text2"/>
      </w:pBdr>
      <w:ind w:left="0"/>
      <w:rPr>
        <w:lang w:val="es-419"/>
      </w:rPr>
    </w:pPr>
    <w:r>
      <w:rPr>
        <w:lang w:val="es-ES"/>
      </w:rPr>
      <w:t>S</w:t>
    </w:r>
    <w:r w:rsidR="00164D92" w:rsidRPr="004E647A">
      <w:rPr>
        <w:lang w:val="es-ES"/>
      </w:rPr>
      <w:t xml:space="preserve">REF. – </w:t>
    </w:r>
    <w:r w:rsidR="00164D92" w:rsidRPr="004E647A">
      <w:rPr>
        <w:i/>
        <w:lang w:val="es-ES"/>
      </w:rPr>
      <w:t xml:space="preserve">SOCIEUX+ </w:t>
    </w:r>
    <w:r w:rsidR="00164D92" w:rsidRPr="00164D92">
      <w:rPr>
        <w:i/>
        <w:color w:val="0070C0"/>
        <w:lang w:val="es-419"/>
      </w:rPr>
      <w:t xml:space="preserve">PAÍS - </w:t>
    </w:r>
    <w:r w:rsidR="00164D92" w:rsidRPr="00164D92">
      <w:rPr>
        <w:lang w:val="es-419"/>
      </w:rPr>
      <w:t>Versión:</w:t>
    </w:r>
    <w:r w:rsidR="00164D92" w:rsidRPr="00164D92">
      <w:rPr>
        <w:i/>
        <w:color w:val="0070C0"/>
        <w:lang w:val="es-419"/>
      </w:rPr>
      <w:t xml:space="preserve"> n.º (borrador/final), mes día, año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2B41"/>
    <w:multiLevelType w:val="hybridMultilevel"/>
    <w:tmpl w:val="1A32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C0165"/>
    <w:multiLevelType w:val="hybridMultilevel"/>
    <w:tmpl w:val="9C9219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90D62"/>
    <w:multiLevelType w:val="hybridMultilevel"/>
    <w:tmpl w:val="102A70B8"/>
    <w:lvl w:ilvl="0" w:tplc="D91EDADE">
      <w:start w:val="1"/>
      <w:numFmt w:val="bullet"/>
      <w:lvlText w:val=""/>
      <w:lvlJc w:val="left"/>
      <w:pPr>
        <w:ind w:left="720" w:hanging="360"/>
      </w:pPr>
      <w:rPr>
        <w:rFonts w:ascii="Symbol" w:hAnsi="Symbol" w:hint="default"/>
      </w:rPr>
    </w:lvl>
    <w:lvl w:ilvl="1" w:tplc="063A2DF0">
      <w:start w:val="1"/>
      <w:numFmt w:val="bullet"/>
      <w:lvlText w:val="o"/>
      <w:lvlJc w:val="left"/>
      <w:pPr>
        <w:ind w:left="1440" w:hanging="360"/>
      </w:pPr>
      <w:rPr>
        <w:rFonts w:ascii="Courier New" w:hAnsi="Courier New" w:hint="default"/>
      </w:rPr>
    </w:lvl>
    <w:lvl w:ilvl="2" w:tplc="980EEB86">
      <w:start w:val="1"/>
      <w:numFmt w:val="bullet"/>
      <w:lvlText w:val=""/>
      <w:lvlJc w:val="left"/>
      <w:pPr>
        <w:ind w:left="2160" w:hanging="360"/>
      </w:pPr>
      <w:rPr>
        <w:rFonts w:ascii="Wingdings" w:hAnsi="Wingdings" w:hint="default"/>
      </w:rPr>
    </w:lvl>
    <w:lvl w:ilvl="3" w:tplc="28EA0284">
      <w:start w:val="1"/>
      <w:numFmt w:val="bullet"/>
      <w:lvlText w:val=""/>
      <w:lvlJc w:val="left"/>
      <w:pPr>
        <w:ind w:left="2880" w:hanging="360"/>
      </w:pPr>
      <w:rPr>
        <w:rFonts w:ascii="Symbol" w:hAnsi="Symbol" w:hint="default"/>
      </w:rPr>
    </w:lvl>
    <w:lvl w:ilvl="4" w:tplc="D1BE0E1C">
      <w:start w:val="1"/>
      <w:numFmt w:val="bullet"/>
      <w:lvlText w:val="o"/>
      <w:lvlJc w:val="left"/>
      <w:pPr>
        <w:ind w:left="3600" w:hanging="360"/>
      </w:pPr>
      <w:rPr>
        <w:rFonts w:ascii="Courier New" w:hAnsi="Courier New" w:hint="default"/>
      </w:rPr>
    </w:lvl>
    <w:lvl w:ilvl="5" w:tplc="86063A68">
      <w:start w:val="1"/>
      <w:numFmt w:val="bullet"/>
      <w:lvlText w:val=""/>
      <w:lvlJc w:val="left"/>
      <w:pPr>
        <w:ind w:left="4320" w:hanging="360"/>
      </w:pPr>
      <w:rPr>
        <w:rFonts w:ascii="Wingdings" w:hAnsi="Wingdings" w:hint="default"/>
      </w:rPr>
    </w:lvl>
    <w:lvl w:ilvl="6" w:tplc="0FFED634">
      <w:start w:val="1"/>
      <w:numFmt w:val="bullet"/>
      <w:lvlText w:val=""/>
      <w:lvlJc w:val="left"/>
      <w:pPr>
        <w:ind w:left="5040" w:hanging="360"/>
      </w:pPr>
      <w:rPr>
        <w:rFonts w:ascii="Symbol" w:hAnsi="Symbol" w:hint="default"/>
      </w:rPr>
    </w:lvl>
    <w:lvl w:ilvl="7" w:tplc="065E8A52">
      <w:start w:val="1"/>
      <w:numFmt w:val="bullet"/>
      <w:lvlText w:val="o"/>
      <w:lvlJc w:val="left"/>
      <w:pPr>
        <w:ind w:left="5760" w:hanging="360"/>
      </w:pPr>
      <w:rPr>
        <w:rFonts w:ascii="Courier New" w:hAnsi="Courier New" w:hint="default"/>
      </w:rPr>
    </w:lvl>
    <w:lvl w:ilvl="8" w:tplc="DFE62B0E">
      <w:start w:val="1"/>
      <w:numFmt w:val="bullet"/>
      <w:lvlText w:val=""/>
      <w:lvlJc w:val="left"/>
      <w:pPr>
        <w:ind w:left="6480" w:hanging="360"/>
      </w:pPr>
      <w:rPr>
        <w:rFonts w:ascii="Wingdings" w:hAnsi="Wingdings" w:hint="default"/>
      </w:rPr>
    </w:lvl>
  </w:abstractNum>
  <w:abstractNum w:abstractNumId="3" w15:restartNumberingAfterBreak="0">
    <w:nsid w:val="1A5727D8"/>
    <w:multiLevelType w:val="hybridMultilevel"/>
    <w:tmpl w:val="CB3C68B8"/>
    <w:lvl w:ilvl="0" w:tplc="CB2874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612EC5"/>
    <w:multiLevelType w:val="multilevel"/>
    <w:tmpl w:val="08090025"/>
    <w:lvl w:ilvl="0">
      <w:start w:val="1"/>
      <w:numFmt w:val="decimal"/>
      <w:pStyle w:val="Heading1"/>
      <w:lvlText w:val="%1"/>
      <w:lvlJc w:val="left"/>
      <w:pPr>
        <w:ind w:left="432" w:hanging="432"/>
      </w:pPr>
      <w:rPr>
        <w:rFonts w:hint="default"/>
        <w:i/>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EA43686"/>
    <w:multiLevelType w:val="hybridMultilevel"/>
    <w:tmpl w:val="DF4286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6067840"/>
    <w:multiLevelType w:val="hybridMultilevel"/>
    <w:tmpl w:val="5EE044F6"/>
    <w:lvl w:ilvl="0" w:tplc="04130001">
      <w:start w:val="1"/>
      <w:numFmt w:val="bullet"/>
      <w:pStyle w:val="1Aufzhlung"/>
      <w:lvlText w:val=""/>
      <w:lvlJc w:val="left"/>
      <w:pPr>
        <w:tabs>
          <w:tab w:val="num" w:pos="717"/>
        </w:tabs>
        <w:ind w:left="717" w:hanging="360"/>
      </w:pPr>
      <w:rPr>
        <w:rFonts w:ascii="Wingdings" w:hAnsi="Wingdings" w:hint="default"/>
        <w:color w:val="00247D"/>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1771F1"/>
    <w:multiLevelType w:val="hybridMultilevel"/>
    <w:tmpl w:val="913E9D32"/>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31066534"/>
    <w:multiLevelType w:val="hybridMultilevel"/>
    <w:tmpl w:val="96AE2B3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6686E40"/>
    <w:multiLevelType w:val="hybridMultilevel"/>
    <w:tmpl w:val="B88689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03B4F18"/>
    <w:multiLevelType w:val="hybridMultilevel"/>
    <w:tmpl w:val="25B85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8A404E9"/>
    <w:multiLevelType w:val="hybridMultilevel"/>
    <w:tmpl w:val="F710D410"/>
    <w:lvl w:ilvl="0" w:tplc="4A0E50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BAE2268"/>
    <w:multiLevelType w:val="multilevel"/>
    <w:tmpl w:val="8496D9D8"/>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hint="default"/>
        <w:b/>
        <w:i w:val="0"/>
        <w:color w:val="auto"/>
      </w:rPr>
    </w:lvl>
    <w:lvl w:ilvl="2">
      <w:start w:val="1"/>
      <w:numFmt w:val="decimal"/>
      <w:lvlText w:val="%1.%2.%3"/>
      <w:lvlJc w:val="left"/>
      <w:pPr>
        <w:ind w:left="720" w:hanging="720"/>
      </w:pPr>
      <w:rPr>
        <w:rFonts w:hint="default"/>
        <w:b w:val="0"/>
        <w:i/>
        <w:color w:val="000000"/>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color w:val="auto"/>
      </w:rPr>
    </w:lvl>
    <w:lvl w:ilvl="5">
      <w:start w:val="1"/>
      <w:numFmt w:val="decimal"/>
      <w:lvlText w:val="%1.%2.%3.%4.%5.%6"/>
      <w:lvlJc w:val="left"/>
      <w:pPr>
        <w:ind w:left="1152" w:hanging="1152"/>
      </w:pPr>
      <w:rPr>
        <w:rFonts w:hint="default"/>
        <w:color w:val="auto"/>
      </w:rPr>
    </w:lvl>
    <w:lvl w:ilvl="6">
      <w:start w:val="1"/>
      <w:numFmt w:val="decimal"/>
      <w:lvlText w:val="%1.%2.%3.%4.%5.%6.%7"/>
      <w:lvlJc w:val="left"/>
      <w:pPr>
        <w:ind w:left="1296" w:hanging="1296"/>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584" w:hanging="1584"/>
      </w:pPr>
      <w:rPr>
        <w:rFonts w:hint="default"/>
        <w:color w:val="auto"/>
      </w:rPr>
    </w:lvl>
  </w:abstractNum>
  <w:abstractNum w:abstractNumId="13" w15:restartNumberingAfterBreak="0">
    <w:nsid w:val="4DB73AAC"/>
    <w:multiLevelType w:val="hybridMultilevel"/>
    <w:tmpl w:val="FDE24DE4"/>
    <w:lvl w:ilvl="0" w:tplc="7A7E9D64">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25283A"/>
    <w:multiLevelType w:val="hybridMultilevel"/>
    <w:tmpl w:val="3A0651C2"/>
    <w:lvl w:ilvl="0" w:tplc="B4C6B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393D22"/>
    <w:multiLevelType w:val="hybridMultilevel"/>
    <w:tmpl w:val="F482A3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5EE18B7"/>
    <w:multiLevelType w:val="hybridMultilevel"/>
    <w:tmpl w:val="8D08E9B0"/>
    <w:lvl w:ilvl="0" w:tplc="040C0015">
      <w:start w:val="19"/>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718B29DF"/>
    <w:multiLevelType w:val="multilevel"/>
    <w:tmpl w:val="11DA453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3CA5DA9"/>
    <w:multiLevelType w:val="hybridMultilevel"/>
    <w:tmpl w:val="854AC9CC"/>
    <w:lvl w:ilvl="0" w:tplc="040C0015">
      <w:start w:val="17"/>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12"/>
  </w:num>
  <w:num w:numId="3">
    <w:abstractNumId w:val="4"/>
  </w:num>
  <w:num w:numId="4">
    <w:abstractNumId w:val="6"/>
  </w:num>
  <w:num w:numId="5">
    <w:abstractNumId w:val="17"/>
  </w:num>
  <w:num w:numId="6">
    <w:abstractNumId w:val="11"/>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13"/>
  </w:num>
  <w:num w:numId="12">
    <w:abstractNumId w:val="13"/>
  </w:num>
  <w:num w:numId="13">
    <w:abstractNumId w:val="0"/>
  </w:num>
  <w:num w:numId="14">
    <w:abstractNumId w:val="13"/>
  </w:num>
  <w:num w:numId="15">
    <w:abstractNumId w:val="13"/>
  </w:num>
  <w:num w:numId="16">
    <w:abstractNumId w:val="13"/>
  </w:num>
  <w:num w:numId="17">
    <w:abstractNumId w:val="13"/>
  </w:num>
  <w:num w:numId="18">
    <w:abstractNumId w:val="4"/>
  </w:num>
  <w:num w:numId="19">
    <w:abstractNumId w:val="4"/>
  </w:num>
  <w:num w:numId="20">
    <w:abstractNumId w:val="10"/>
  </w:num>
  <w:num w:numId="21">
    <w:abstractNumId w:val="15"/>
  </w:num>
  <w:num w:numId="22">
    <w:abstractNumId w:val="3"/>
  </w:num>
  <w:num w:numId="23">
    <w:abstractNumId w:val="14"/>
  </w:num>
  <w:num w:numId="24">
    <w:abstractNumId w:val="1"/>
  </w:num>
  <w:num w:numId="25">
    <w:abstractNumId w:val="8"/>
  </w:num>
  <w:num w:numId="26">
    <w:abstractNumId w:val="7"/>
  </w:num>
  <w:num w:numId="27">
    <w:abstractNumId w:val="18"/>
  </w:num>
  <w:num w:numId="28">
    <w:abstractNumId w:val="16"/>
  </w:num>
  <w:num w:numId="29">
    <w:abstractNumId w:val="9"/>
  </w:num>
  <w:num w:numId="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documentProtection w:edit="forms" w:enforcement="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ztjQxNjAwMzUwsDBQ0lEKTi0uzszPAymwqAUABTQjuSwAAAA="/>
  </w:docVars>
  <w:rsids>
    <w:rsidRoot w:val="003B5C87"/>
    <w:rsid w:val="000048C1"/>
    <w:rsid w:val="0000583C"/>
    <w:rsid w:val="0000666D"/>
    <w:rsid w:val="00007599"/>
    <w:rsid w:val="00010C91"/>
    <w:rsid w:val="000149D9"/>
    <w:rsid w:val="00015499"/>
    <w:rsid w:val="000172D0"/>
    <w:rsid w:val="00021529"/>
    <w:rsid w:val="00022817"/>
    <w:rsid w:val="000301E3"/>
    <w:rsid w:val="00030290"/>
    <w:rsid w:val="00032C14"/>
    <w:rsid w:val="00032FC2"/>
    <w:rsid w:val="0004582A"/>
    <w:rsid w:val="00046238"/>
    <w:rsid w:val="000473F9"/>
    <w:rsid w:val="0005262B"/>
    <w:rsid w:val="00052BDF"/>
    <w:rsid w:val="000530D6"/>
    <w:rsid w:val="00053B17"/>
    <w:rsid w:val="00055F76"/>
    <w:rsid w:val="00056C21"/>
    <w:rsid w:val="00056DE3"/>
    <w:rsid w:val="00057426"/>
    <w:rsid w:val="00060104"/>
    <w:rsid w:val="00063CE8"/>
    <w:rsid w:val="00064BE3"/>
    <w:rsid w:val="00065D1B"/>
    <w:rsid w:val="00070DB4"/>
    <w:rsid w:val="00071EF9"/>
    <w:rsid w:val="00074FB9"/>
    <w:rsid w:val="0007582E"/>
    <w:rsid w:val="00082D89"/>
    <w:rsid w:val="00087587"/>
    <w:rsid w:val="000948D1"/>
    <w:rsid w:val="000974A6"/>
    <w:rsid w:val="000A13FA"/>
    <w:rsid w:val="000A48A0"/>
    <w:rsid w:val="000A548D"/>
    <w:rsid w:val="000A77BC"/>
    <w:rsid w:val="000B0009"/>
    <w:rsid w:val="000B21C1"/>
    <w:rsid w:val="000B2A95"/>
    <w:rsid w:val="000B37E2"/>
    <w:rsid w:val="000B411E"/>
    <w:rsid w:val="000B7023"/>
    <w:rsid w:val="000C11A1"/>
    <w:rsid w:val="000C2792"/>
    <w:rsid w:val="000C4A9C"/>
    <w:rsid w:val="000D1466"/>
    <w:rsid w:val="000D1DC3"/>
    <w:rsid w:val="000D3EE2"/>
    <w:rsid w:val="000D45E3"/>
    <w:rsid w:val="000D5072"/>
    <w:rsid w:val="000D667E"/>
    <w:rsid w:val="000D6A0C"/>
    <w:rsid w:val="000E178D"/>
    <w:rsid w:val="000E6785"/>
    <w:rsid w:val="000F3C4C"/>
    <w:rsid w:val="000F4431"/>
    <w:rsid w:val="000F5F80"/>
    <w:rsid w:val="000F75F7"/>
    <w:rsid w:val="001058FF"/>
    <w:rsid w:val="00107334"/>
    <w:rsid w:val="00115D68"/>
    <w:rsid w:val="00117B95"/>
    <w:rsid w:val="0012090C"/>
    <w:rsid w:val="001209A5"/>
    <w:rsid w:val="00120FE2"/>
    <w:rsid w:val="001212B5"/>
    <w:rsid w:val="00121890"/>
    <w:rsid w:val="00121C8B"/>
    <w:rsid w:val="0012605E"/>
    <w:rsid w:val="00126663"/>
    <w:rsid w:val="00130C35"/>
    <w:rsid w:val="001315A7"/>
    <w:rsid w:val="00131CB2"/>
    <w:rsid w:val="00133922"/>
    <w:rsid w:val="00134CFB"/>
    <w:rsid w:val="00134EC8"/>
    <w:rsid w:val="001409EC"/>
    <w:rsid w:val="00140EC5"/>
    <w:rsid w:val="001432FD"/>
    <w:rsid w:val="001446E3"/>
    <w:rsid w:val="00145DE6"/>
    <w:rsid w:val="0015074B"/>
    <w:rsid w:val="00150D6D"/>
    <w:rsid w:val="00155D00"/>
    <w:rsid w:val="0016092C"/>
    <w:rsid w:val="00162673"/>
    <w:rsid w:val="00162925"/>
    <w:rsid w:val="00162A06"/>
    <w:rsid w:val="00164D92"/>
    <w:rsid w:val="00165DAA"/>
    <w:rsid w:val="00170517"/>
    <w:rsid w:val="00170799"/>
    <w:rsid w:val="001711D6"/>
    <w:rsid w:val="00175141"/>
    <w:rsid w:val="00177E88"/>
    <w:rsid w:val="00180222"/>
    <w:rsid w:val="00180B67"/>
    <w:rsid w:val="00183FDD"/>
    <w:rsid w:val="0018601E"/>
    <w:rsid w:val="00187949"/>
    <w:rsid w:val="00190616"/>
    <w:rsid w:val="001910DC"/>
    <w:rsid w:val="00193714"/>
    <w:rsid w:val="00193B58"/>
    <w:rsid w:val="00194595"/>
    <w:rsid w:val="001946CD"/>
    <w:rsid w:val="00194C15"/>
    <w:rsid w:val="00195202"/>
    <w:rsid w:val="00195EE7"/>
    <w:rsid w:val="001A029C"/>
    <w:rsid w:val="001A0681"/>
    <w:rsid w:val="001A40E9"/>
    <w:rsid w:val="001A5355"/>
    <w:rsid w:val="001B0DA1"/>
    <w:rsid w:val="001B5227"/>
    <w:rsid w:val="001C08E9"/>
    <w:rsid w:val="001C2A43"/>
    <w:rsid w:val="001C4A9B"/>
    <w:rsid w:val="001C58F1"/>
    <w:rsid w:val="001C70EF"/>
    <w:rsid w:val="001D230D"/>
    <w:rsid w:val="001D2E02"/>
    <w:rsid w:val="001D3040"/>
    <w:rsid w:val="001D3496"/>
    <w:rsid w:val="001D425B"/>
    <w:rsid w:val="001D49D3"/>
    <w:rsid w:val="001D56D7"/>
    <w:rsid w:val="001D6CAD"/>
    <w:rsid w:val="001D79C9"/>
    <w:rsid w:val="001E2B45"/>
    <w:rsid w:val="001E3DF0"/>
    <w:rsid w:val="001E56EE"/>
    <w:rsid w:val="001E63F0"/>
    <w:rsid w:val="001E64E6"/>
    <w:rsid w:val="001F2485"/>
    <w:rsid w:val="0020291D"/>
    <w:rsid w:val="002041A3"/>
    <w:rsid w:val="00205AF6"/>
    <w:rsid w:val="00207E79"/>
    <w:rsid w:val="00210590"/>
    <w:rsid w:val="0021347C"/>
    <w:rsid w:val="0021372C"/>
    <w:rsid w:val="0022200E"/>
    <w:rsid w:val="00222186"/>
    <w:rsid w:val="0022648B"/>
    <w:rsid w:val="00230E2A"/>
    <w:rsid w:val="00233314"/>
    <w:rsid w:val="00235C96"/>
    <w:rsid w:val="00240A8B"/>
    <w:rsid w:val="00241349"/>
    <w:rsid w:val="0024242E"/>
    <w:rsid w:val="00245CC9"/>
    <w:rsid w:val="002473D9"/>
    <w:rsid w:val="00250624"/>
    <w:rsid w:val="00257388"/>
    <w:rsid w:val="002621EF"/>
    <w:rsid w:val="00262BFF"/>
    <w:rsid w:val="00263754"/>
    <w:rsid w:val="00264475"/>
    <w:rsid w:val="00265086"/>
    <w:rsid w:val="00274420"/>
    <w:rsid w:val="00274CA4"/>
    <w:rsid w:val="002757B3"/>
    <w:rsid w:val="00275903"/>
    <w:rsid w:val="00277F4B"/>
    <w:rsid w:val="002858A0"/>
    <w:rsid w:val="00285A72"/>
    <w:rsid w:val="0029091A"/>
    <w:rsid w:val="00291AC1"/>
    <w:rsid w:val="002971A1"/>
    <w:rsid w:val="00297266"/>
    <w:rsid w:val="00297804"/>
    <w:rsid w:val="00297F1C"/>
    <w:rsid w:val="002A0076"/>
    <w:rsid w:val="002A2DE3"/>
    <w:rsid w:val="002A320B"/>
    <w:rsid w:val="002A6CEA"/>
    <w:rsid w:val="002B1C84"/>
    <w:rsid w:val="002B2B2C"/>
    <w:rsid w:val="002B541B"/>
    <w:rsid w:val="002B5775"/>
    <w:rsid w:val="002B57E9"/>
    <w:rsid w:val="002B7D35"/>
    <w:rsid w:val="002C2E9A"/>
    <w:rsid w:val="002C43DC"/>
    <w:rsid w:val="002C465D"/>
    <w:rsid w:val="002C6D9B"/>
    <w:rsid w:val="002D301B"/>
    <w:rsid w:val="002D35E1"/>
    <w:rsid w:val="002D49CA"/>
    <w:rsid w:val="002D5B31"/>
    <w:rsid w:val="002D63B4"/>
    <w:rsid w:val="002D71EE"/>
    <w:rsid w:val="002D7B11"/>
    <w:rsid w:val="002E1789"/>
    <w:rsid w:val="002E3CAA"/>
    <w:rsid w:val="002E68BC"/>
    <w:rsid w:val="002F1451"/>
    <w:rsid w:val="002F1749"/>
    <w:rsid w:val="002F2763"/>
    <w:rsid w:val="002F4A9B"/>
    <w:rsid w:val="002F57ED"/>
    <w:rsid w:val="003001F7"/>
    <w:rsid w:val="003029AE"/>
    <w:rsid w:val="00302D11"/>
    <w:rsid w:val="00302EF1"/>
    <w:rsid w:val="0030385B"/>
    <w:rsid w:val="003058F5"/>
    <w:rsid w:val="00306973"/>
    <w:rsid w:val="00307488"/>
    <w:rsid w:val="00311FA0"/>
    <w:rsid w:val="00312979"/>
    <w:rsid w:val="00314DF2"/>
    <w:rsid w:val="00315383"/>
    <w:rsid w:val="003208DF"/>
    <w:rsid w:val="00320E1C"/>
    <w:rsid w:val="00321032"/>
    <w:rsid w:val="00322E28"/>
    <w:rsid w:val="00325A1D"/>
    <w:rsid w:val="00326FE1"/>
    <w:rsid w:val="003318B8"/>
    <w:rsid w:val="00331F40"/>
    <w:rsid w:val="00335139"/>
    <w:rsid w:val="0034207A"/>
    <w:rsid w:val="00344ACF"/>
    <w:rsid w:val="00345E0B"/>
    <w:rsid w:val="00345F76"/>
    <w:rsid w:val="00347284"/>
    <w:rsid w:val="00347DCF"/>
    <w:rsid w:val="00350930"/>
    <w:rsid w:val="00351A28"/>
    <w:rsid w:val="00354369"/>
    <w:rsid w:val="0035445B"/>
    <w:rsid w:val="00361091"/>
    <w:rsid w:val="003663FB"/>
    <w:rsid w:val="003677C6"/>
    <w:rsid w:val="00370F89"/>
    <w:rsid w:val="00371FCA"/>
    <w:rsid w:val="0037262F"/>
    <w:rsid w:val="00372CA9"/>
    <w:rsid w:val="00373339"/>
    <w:rsid w:val="00374ADE"/>
    <w:rsid w:val="00376484"/>
    <w:rsid w:val="003816E1"/>
    <w:rsid w:val="00384717"/>
    <w:rsid w:val="003856F6"/>
    <w:rsid w:val="0039127C"/>
    <w:rsid w:val="00391A6F"/>
    <w:rsid w:val="00391CDE"/>
    <w:rsid w:val="00391DD3"/>
    <w:rsid w:val="0039292D"/>
    <w:rsid w:val="003951CF"/>
    <w:rsid w:val="003A4EB2"/>
    <w:rsid w:val="003B3180"/>
    <w:rsid w:val="003B5C87"/>
    <w:rsid w:val="003B6194"/>
    <w:rsid w:val="003B635C"/>
    <w:rsid w:val="003C008C"/>
    <w:rsid w:val="003C284D"/>
    <w:rsid w:val="003C452E"/>
    <w:rsid w:val="003C7E5B"/>
    <w:rsid w:val="003D20F9"/>
    <w:rsid w:val="003D45DA"/>
    <w:rsid w:val="003D62CD"/>
    <w:rsid w:val="003D73B1"/>
    <w:rsid w:val="003E2F52"/>
    <w:rsid w:val="003E38B6"/>
    <w:rsid w:val="003E3F4F"/>
    <w:rsid w:val="003E4207"/>
    <w:rsid w:val="003F0206"/>
    <w:rsid w:val="003F260C"/>
    <w:rsid w:val="003F2C73"/>
    <w:rsid w:val="003F2CCE"/>
    <w:rsid w:val="003F2EE8"/>
    <w:rsid w:val="003F5AC6"/>
    <w:rsid w:val="003F5B1F"/>
    <w:rsid w:val="003F7433"/>
    <w:rsid w:val="00403AEC"/>
    <w:rsid w:val="00404980"/>
    <w:rsid w:val="00404C6C"/>
    <w:rsid w:val="00405B98"/>
    <w:rsid w:val="00411B7C"/>
    <w:rsid w:val="004121F6"/>
    <w:rsid w:val="00412CDF"/>
    <w:rsid w:val="004138A8"/>
    <w:rsid w:val="00414B88"/>
    <w:rsid w:val="00415463"/>
    <w:rsid w:val="0041574A"/>
    <w:rsid w:val="004168DB"/>
    <w:rsid w:val="00416E9F"/>
    <w:rsid w:val="004235B3"/>
    <w:rsid w:val="00424DDF"/>
    <w:rsid w:val="00426BFB"/>
    <w:rsid w:val="00427765"/>
    <w:rsid w:val="0043203C"/>
    <w:rsid w:val="0043410F"/>
    <w:rsid w:val="00434325"/>
    <w:rsid w:val="00434BC1"/>
    <w:rsid w:val="00444B3F"/>
    <w:rsid w:val="004465F3"/>
    <w:rsid w:val="00446F8C"/>
    <w:rsid w:val="00447040"/>
    <w:rsid w:val="004500A5"/>
    <w:rsid w:val="004524D4"/>
    <w:rsid w:val="0045318D"/>
    <w:rsid w:val="00460671"/>
    <w:rsid w:val="004619FC"/>
    <w:rsid w:val="00462BDF"/>
    <w:rsid w:val="00463435"/>
    <w:rsid w:val="00466508"/>
    <w:rsid w:val="00466E70"/>
    <w:rsid w:val="004675E6"/>
    <w:rsid w:val="00470CED"/>
    <w:rsid w:val="00471096"/>
    <w:rsid w:val="00473693"/>
    <w:rsid w:val="004744BC"/>
    <w:rsid w:val="00474803"/>
    <w:rsid w:val="004764A8"/>
    <w:rsid w:val="004767FD"/>
    <w:rsid w:val="00477C22"/>
    <w:rsid w:val="004834E3"/>
    <w:rsid w:val="00484982"/>
    <w:rsid w:val="00485750"/>
    <w:rsid w:val="004872DB"/>
    <w:rsid w:val="00491BE8"/>
    <w:rsid w:val="00491C04"/>
    <w:rsid w:val="00494971"/>
    <w:rsid w:val="004A01A0"/>
    <w:rsid w:val="004B09F1"/>
    <w:rsid w:val="004B34F0"/>
    <w:rsid w:val="004B6035"/>
    <w:rsid w:val="004B7742"/>
    <w:rsid w:val="004C3390"/>
    <w:rsid w:val="004C5245"/>
    <w:rsid w:val="004C64D7"/>
    <w:rsid w:val="004D0320"/>
    <w:rsid w:val="004D379E"/>
    <w:rsid w:val="004D3858"/>
    <w:rsid w:val="004D6020"/>
    <w:rsid w:val="004D71BE"/>
    <w:rsid w:val="004E0797"/>
    <w:rsid w:val="004E0C18"/>
    <w:rsid w:val="004E647A"/>
    <w:rsid w:val="004E65A7"/>
    <w:rsid w:val="004E67F2"/>
    <w:rsid w:val="004E7B98"/>
    <w:rsid w:val="004F2F02"/>
    <w:rsid w:val="004F35BA"/>
    <w:rsid w:val="004F3B55"/>
    <w:rsid w:val="004F3F26"/>
    <w:rsid w:val="004F6327"/>
    <w:rsid w:val="0050090C"/>
    <w:rsid w:val="00500EB2"/>
    <w:rsid w:val="0050324C"/>
    <w:rsid w:val="005061A8"/>
    <w:rsid w:val="00506921"/>
    <w:rsid w:val="005074E8"/>
    <w:rsid w:val="0051072E"/>
    <w:rsid w:val="005134B1"/>
    <w:rsid w:val="0051515E"/>
    <w:rsid w:val="005155B9"/>
    <w:rsid w:val="00517243"/>
    <w:rsid w:val="00521525"/>
    <w:rsid w:val="00522A14"/>
    <w:rsid w:val="0053211F"/>
    <w:rsid w:val="0053317D"/>
    <w:rsid w:val="00543CA8"/>
    <w:rsid w:val="00546483"/>
    <w:rsid w:val="005467F2"/>
    <w:rsid w:val="005511D1"/>
    <w:rsid w:val="00552A4C"/>
    <w:rsid w:val="0055419C"/>
    <w:rsid w:val="00555A5D"/>
    <w:rsid w:val="0055781C"/>
    <w:rsid w:val="00557B12"/>
    <w:rsid w:val="00557F57"/>
    <w:rsid w:val="00561DFD"/>
    <w:rsid w:val="00562E49"/>
    <w:rsid w:val="00563894"/>
    <w:rsid w:val="00567C8F"/>
    <w:rsid w:val="00570FA8"/>
    <w:rsid w:val="00574A61"/>
    <w:rsid w:val="005816D3"/>
    <w:rsid w:val="00581D3C"/>
    <w:rsid w:val="005830C3"/>
    <w:rsid w:val="0058344B"/>
    <w:rsid w:val="0058641C"/>
    <w:rsid w:val="00586432"/>
    <w:rsid w:val="00586587"/>
    <w:rsid w:val="005866BD"/>
    <w:rsid w:val="005914F1"/>
    <w:rsid w:val="0059160F"/>
    <w:rsid w:val="00593313"/>
    <w:rsid w:val="0059468F"/>
    <w:rsid w:val="0059490D"/>
    <w:rsid w:val="00595FE8"/>
    <w:rsid w:val="005969BE"/>
    <w:rsid w:val="005A151C"/>
    <w:rsid w:val="005A165D"/>
    <w:rsid w:val="005A5EB1"/>
    <w:rsid w:val="005A6274"/>
    <w:rsid w:val="005B18B1"/>
    <w:rsid w:val="005B249B"/>
    <w:rsid w:val="005B72AA"/>
    <w:rsid w:val="005C3ECE"/>
    <w:rsid w:val="005C3F06"/>
    <w:rsid w:val="005C545D"/>
    <w:rsid w:val="005C5C0A"/>
    <w:rsid w:val="005C6B5C"/>
    <w:rsid w:val="005C7010"/>
    <w:rsid w:val="005D1E33"/>
    <w:rsid w:val="005D2B65"/>
    <w:rsid w:val="005D4676"/>
    <w:rsid w:val="005D73B7"/>
    <w:rsid w:val="005D7467"/>
    <w:rsid w:val="005E1756"/>
    <w:rsid w:val="005E2280"/>
    <w:rsid w:val="005E34C2"/>
    <w:rsid w:val="005F7A53"/>
    <w:rsid w:val="00601784"/>
    <w:rsid w:val="0060320C"/>
    <w:rsid w:val="00606975"/>
    <w:rsid w:val="006119AD"/>
    <w:rsid w:val="00613AEA"/>
    <w:rsid w:val="006158F3"/>
    <w:rsid w:val="0062168E"/>
    <w:rsid w:val="006248EC"/>
    <w:rsid w:val="0062586C"/>
    <w:rsid w:val="00625FBB"/>
    <w:rsid w:val="00627E85"/>
    <w:rsid w:val="00634174"/>
    <w:rsid w:val="00634A14"/>
    <w:rsid w:val="0063628C"/>
    <w:rsid w:val="00640052"/>
    <w:rsid w:val="00641653"/>
    <w:rsid w:val="00641A39"/>
    <w:rsid w:val="00641EC8"/>
    <w:rsid w:val="006476CA"/>
    <w:rsid w:val="00655132"/>
    <w:rsid w:val="00657DD4"/>
    <w:rsid w:val="00660A9E"/>
    <w:rsid w:val="00667B6C"/>
    <w:rsid w:val="00670326"/>
    <w:rsid w:val="00670910"/>
    <w:rsid w:val="00670F80"/>
    <w:rsid w:val="00671E23"/>
    <w:rsid w:val="00672F5D"/>
    <w:rsid w:val="006775AD"/>
    <w:rsid w:val="00677A38"/>
    <w:rsid w:val="00683154"/>
    <w:rsid w:val="00684C1C"/>
    <w:rsid w:val="00686A25"/>
    <w:rsid w:val="0068703C"/>
    <w:rsid w:val="0068750B"/>
    <w:rsid w:val="0069006E"/>
    <w:rsid w:val="00690796"/>
    <w:rsid w:val="006910A8"/>
    <w:rsid w:val="00691B9E"/>
    <w:rsid w:val="00692AA9"/>
    <w:rsid w:val="00693882"/>
    <w:rsid w:val="00695382"/>
    <w:rsid w:val="006953C3"/>
    <w:rsid w:val="006960F9"/>
    <w:rsid w:val="006961DB"/>
    <w:rsid w:val="006A1560"/>
    <w:rsid w:val="006A1E28"/>
    <w:rsid w:val="006A27CE"/>
    <w:rsid w:val="006A3FE0"/>
    <w:rsid w:val="006A47AE"/>
    <w:rsid w:val="006B1D2E"/>
    <w:rsid w:val="006B2E2E"/>
    <w:rsid w:val="006B4509"/>
    <w:rsid w:val="006B45A2"/>
    <w:rsid w:val="006B6FD6"/>
    <w:rsid w:val="006C001C"/>
    <w:rsid w:val="006C46AB"/>
    <w:rsid w:val="006C6877"/>
    <w:rsid w:val="006D0B1A"/>
    <w:rsid w:val="006D0D55"/>
    <w:rsid w:val="006E1326"/>
    <w:rsid w:val="006E3A40"/>
    <w:rsid w:val="006E4596"/>
    <w:rsid w:val="006E46BE"/>
    <w:rsid w:val="006E6AB2"/>
    <w:rsid w:val="006F152D"/>
    <w:rsid w:val="006F15F9"/>
    <w:rsid w:val="006F1625"/>
    <w:rsid w:val="006F2A66"/>
    <w:rsid w:val="006F50B6"/>
    <w:rsid w:val="00700815"/>
    <w:rsid w:val="00701C5A"/>
    <w:rsid w:val="00705987"/>
    <w:rsid w:val="00707665"/>
    <w:rsid w:val="007112D5"/>
    <w:rsid w:val="00711533"/>
    <w:rsid w:val="00711D6F"/>
    <w:rsid w:val="007157F3"/>
    <w:rsid w:val="00717EC0"/>
    <w:rsid w:val="00721EB6"/>
    <w:rsid w:val="0072646C"/>
    <w:rsid w:val="00726BFB"/>
    <w:rsid w:val="00727E81"/>
    <w:rsid w:val="00727EB4"/>
    <w:rsid w:val="00732E20"/>
    <w:rsid w:val="0073377D"/>
    <w:rsid w:val="00740E3F"/>
    <w:rsid w:val="007417B9"/>
    <w:rsid w:val="00744566"/>
    <w:rsid w:val="00750163"/>
    <w:rsid w:val="00750375"/>
    <w:rsid w:val="00751824"/>
    <w:rsid w:val="00751AD6"/>
    <w:rsid w:val="00751CFD"/>
    <w:rsid w:val="00751D24"/>
    <w:rsid w:val="007530B4"/>
    <w:rsid w:val="00756128"/>
    <w:rsid w:val="00760E20"/>
    <w:rsid w:val="00761AF6"/>
    <w:rsid w:val="00764187"/>
    <w:rsid w:val="00764E85"/>
    <w:rsid w:val="00766D57"/>
    <w:rsid w:val="00766F41"/>
    <w:rsid w:val="00771FEE"/>
    <w:rsid w:val="0077310D"/>
    <w:rsid w:val="00773D2A"/>
    <w:rsid w:val="00774A99"/>
    <w:rsid w:val="00775AE3"/>
    <w:rsid w:val="007772D4"/>
    <w:rsid w:val="00784D34"/>
    <w:rsid w:val="00786434"/>
    <w:rsid w:val="00791C49"/>
    <w:rsid w:val="007922CA"/>
    <w:rsid w:val="00793F51"/>
    <w:rsid w:val="007942D6"/>
    <w:rsid w:val="007965CC"/>
    <w:rsid w:val="00797D4C"/>
    <w:rsid w:val="007A275F"/>
    <w:rsid w:val="007A3A25"/>
    <w:rsid w:val="007A44F0"/>
    <w:rsid w:val="007A459B"/>
    <w:rsid w:val="007A6945"/>
    <w:rsid w:val="007A728A"/>
    <w:rsid w:val="007A7859"/>
    <w:rsid w:val="007A7D33"/>
    <w:rsid w:val="007B27C3"/>
    <w:rsid w:val="007B2D69"/>
    <w:rsid w:val="007B3466"/>
    <w:rsid w:val="007B3CE2"/>
    <w:rsid w:val="007B6396"/>
    <w:rsid w:val="007B7B7C"/>
    <w:rsid w:val="007C03D3"/>
    <w:rsid w:val="007C0E6B"/>
    <w:rsid w:val="007C1B93"/>
    <w:rsid w:val="007C5688"/>
    <w:rsid w:val="007C6E6E"/>
    <w:rsid w:val="007C773A"/>
    <w:rsid w:val="007D1A64"/>
    <w:rsid w:val="007D3869"/>
    <w:rsid w:val="007D4B53"/>
    <w:rsid w:val="007E14EB"/>
    <w:rsid w:val="007E1A03"/>
    <w:rsid w:val="007E1D6D"/>
    <w:rsid w:val="007E28E2"/>
    <w:rsid w:val="007E6B86"/>
    <w:rsid w:val="007F19E8"/>
    <w:rsid w:val="007F2FE9"/>
    <w:rsid w:val="007F4A00"/>
    <w:rsid w:val="007F57FF"/>
    <w:rsid w:val="007F6B12"/>
    <w:rsid w:val="007F7903"/>
    <w:rsid w:val="008007DA"/>
    <w:rsid w:val="00805D56"/>
    <w:rsid w:val="00811715"/>
    <w:rsid w:val="00811977"/>
    <w:rsid w:val="00812CDD"/>
    <w:rsid w:val="00814C29"/>
    <w:rsid w:val="00816512"/>
    <w:rsid w:val="0081669B"/>
    <w:rsid w:val="008224FC"/>
    <w:rsid w:val="008228CB"/>
    <w:rsid w:val="00824327"/>
    <w:rsid w:val="00824EBD"/>
    <w:rsid w:val="008260B8"/>
    <w:rsid w:val="00826263"/>
    <w:rsid w:val="00831CCC"/>
    <w:rsid w:val="00832314"/>
    <w:rsid w:val="00834281"/>
    <w:rsid w:val="008363B4"/>
    <w:rsid w:val="00836B92"/>
    <w:rsid w:val="00840D5D"/>
    <w:rsid w:val="00840E5D"/>
    <w:rsid w:val="00844280"/>
    <w:rsid w:val="008472EF"/>
    <w:rsid w:val="008545AD"/>
    <w:rsid w:val="008550C1"/>
    <w:rsid w:val="00856A41"/>
    <w:rsid w:val="00857AB1"/>
    <w:rsid w:val="00864255"/>
    <w:rsid w:val="00864C12"/>
    <w:rsid w:val="00866E27"/>
    <w:rsid w:val="008717B6"/>
    <w:rsid w:val="0087417E"/>
    <w:rsid w:val="00875FB6"/>
    <w:rsid w:val="00880270"/>
    <w:rsid w:val="00881784"/>
    <w:rsid w:val="00881B25"/>
    <w:rsid w:val="0088228E"/>
    <w:rsid w:val="0088290E"/>
    <w:rsid w:val="00883595"/>
    <w:rsid w:val="00883B42"/>
    <w:rsid w:val="0088454B"/>
    <w:rsid w:val="00884BDD"/>
    <w:rsid w:val="00885540"/>
    <w:rsid w:val="00887C63"/>
    <w:rsid w:val="00891344"/>
    <w:rsid w:val="008923A8"/>
    <w:rsid w:val="00892E8B"/>
    <w:rsid w:val="0089300D"/>
    <w:rsid w:val="00894522"/>
    <w:rsid w:val="00896ECA"/>
    <w:rsid w:val="008A1190"/>
    <w:rsid w:val="008A2717"/>
    <w:rsid w:val="008A4C47"/>
    <w:rsid w:val="008A5CB3"/>
    <w:rsid w:val="008A5EE3"/>
    <w:rsid w:val="008B4B49"/>
    <w:rsid w:val="008B4CF9"/>
    <w:rsid w:val="008B5A90"/>
    <w:rsid w:val="008B6B94"/>
    <w:rsid w:val="008C547F"/>
    <w:rsid w:val="008C575C"/>
    <w:rsid w:val="008C6260"/>
    <w:rsid w:val="008C6EFD"/>
    <w:rsid w:val="008C7510"/>
    <w:rsid w:val="008D2CE4"/>
    <w:rsid w:val="008D30C8"/>
    <w:rsid w:val="008D3B12"/>
    <w:rsid w:val="008D55E2"/>
    <w:rsid w:val="008D73D2"/>
    <w:rsid w:val="008E092F"/>
    <w:rsid w:val="008E1F9C"/>
    <w:rsid w:val="008E337B"/>
    <w:rsid w:val="008E390B"/>
    <w:rsid w:val="008E3D6B"/>
    <w:rsid w:val="008E418F"/>
    <w:rsid w:val="008E4546"/>
    <w:rsid w:val="008E46D4"/>
    <w:rsid w:val="008E5978"/>
    <w:rsid w:val="008E7447"/>
    <w:rsid w:val="008F06C8"/>
    <w:rsid w:val="008F0C1B"/>
    <w:rsid w:val="008F1529"/>
    <w:rsid w:val="008F1AAD"/>
    <w:rsid w:val="008F4671"/>
    <w:rsid w:val="008F47FB"/>
    <w:rsid w:val="008F4E82"/>
    <w:rsid w:val="008F53E5"/>
    <w:rsid w:val="008F65DF"/>
    <w:rsid w:val="00900DF3"/>
    <w:rsid w:val="00901539"/>
    <w:rsid w:val="009017BC"/>
    <w:rsid w:val="00904DA4"/>
    <w:rsid w:val="009052C3"/>
    <w:rsid w:val="009056AD"/>
    <w:rsid w:val="0090652F"/>
    <w:rsid w:val="009106C1"/>
    <w:rsid w:val="00914CDD"/>
    <w:rsid w:val="009211FA"/>
    <w:rsid w:val="00930396"/>
    <w:rsid w:val="00934946"/>
    <w:rsid w:val="00934EEC"/>
    <w:rsid w:val="00935546"/>
    <w:rsid w:val="009436FC"/>
    <w:rsid w:val="00944692"/>
    <w:rsid w:val="009449DF"/>
    <w:rsid w:val="00944F05"/>
    <w:rsid w:val="00947961"/>
    <w:rsid w:val="00952B47"/>
    <w:rsid w:val="0095309A"/>
    <w:rsid w:val="00954C08"/>
    <w:rsid w:val="00955F92"/>
    <w:rsid w:val="00961A88"/>
    <w:rsid w:val="00964CC4"/>
    <w:rsid w:val="00965132"/>
    <w:rsid w:val="009675BB"/>
    <w:rsid w:val="00970E03"/>
    <w:rsid w:val="00973402"/>
    <w:rsid w:val="00977882"/>
    <w:rsid w:val="00981C5E"/>
    <w:rsid w:val="00982FD4"/>
    <w:rsid w:val="00984258"/>
    <w:rsid w:val="009854AE"/>
    <w:rsid w:val="00986D8D"/>
    <w:rsid w:val="00987762"/>
    <w:rsid w:val="009878EA"/>
    <w:rsid w:val="00990748"/>
    <w:rsid w:val="009920B9"/>
    <w:rsid w:val="00993438"/>
    <w:rsid w:val="009A0974"/>
    <w:rsid w:val="009A0E0A"/>
    <w:rsid w:val="009A46F6"/>
    <w:rsid w:val="009A6875"/>
    <w:rsid w:val="009B1A5C"/>
    <w:rsid w:val="009B5023"/>
    <w:rsid w:val="009B6BAA"/>
    <w:rsid w:val="009C1B47"/>
    <w:rsid w:val="009C3C74"/>
    <w:rsid w:val="009C5FF0"/>
    <w:rsid w:val="009D0B12"/>
    <w:rsid w:val="009D2175"/>
    <w:rsid w:val="009D3A45"/>
    <w:rsid w:val="009D66D5"/>
    <w:rsid w:val="009E1816"/>
    <w:rsid w:val="009E1C77"/>
    <w:rsid w:val="009E33F9"/>
    <w:rsid w:val="009E7506"/>
    <w:rsid w:val="009F03CF"/>
    <w:rsid w:val="009F0D0F"/>
    <w:rsid w:val="009F4521"/>
    <w:rsid w:val="009F4599"/>
    <w:rsid w:val="009F4E56"/>
    <w:rsid w:val="009F5A3E"/>
    <w:rsid w:val="009F7F8A"/>
    <w:rsid w:val="00A00E72"/>
    <w:rsid w:val="00A01419"/>
    <w:rsid w:val="00A02EFA"/>
    <w:rsid w:val="00A03F0E"/>
    <w:rsid w:val="00A04413"/>
    <w:rsid w:val="00A047A0"/>
    <w:rsid w:val="00A0643D"/>
    <w:rsid w:val="00A06D2A"/>
    <w:rsid w:val="00A11396"/>
    <w:rsid w:val="00A12A60"/>
    <w:rsid w:val="00A13291"/>
    <w:rsid w:val="00A21914"/>
    <w:rsid w:val="00A21A17"/>
    <w:rsid w:val="00A2244F"/>
    <w:rsid w:val="00A22738"/>
    <w:rsid w:val="00A22772"/>
    <w:rsid w:val="00A23268"/>
    <w:rsid w:val="00A23913"/>
    <w:rsid w:val="00A261DB"/>
    <w:rsid w:val="00A30DBA"/>
    <w:rsid w:val="00A3392B"/>
    <w:rsid w:val="00A34EFD"/>
    <w:rsid w:val="00A434CC"/>
    <w:rsid w:val="00A45735"/>
    <w:rsid w:val="00A46CBC"/>
    <w:rsid w:val="00A47322"/>
    <w:rsid w:val="00A5000F"/>
    <w:rsid w:val="00A5047E"/>
    <w:rsid w:val="00A5126B"/>
    <w:rsid w:val="00A52642"/>
    <w:rsid w:val="00A52D35"/>
    <w:rsid w:val="00A578BF"/>
    <w:rsid w:val="00A60C4B"/>
    <w:rsid w:val="00A60E27"/>
    <w:rsid w:val="00A60F82"/>
    <w:rsid w:val="00A6386D"/>
    <w:rsid w:val="00A63CA7"/>
    <w:rsid w:val="00A64FC2"/>
    <w:rsid w:val="00A675A0"/>
    <w:rsid w:val="00A7129D"/>
    <w:rsid w:val="00A72534"/>
    <w:rsid w:val="00A72A49"/>
    <w:rsid w:val="00A736EF"/>
    <w:rsid w:val="00A745EE"/>
    <w:rsid w:val="00A75377"/>
    <w:rsid w:val="00A75D09"/>
    <w:rsid w:val="00A813CB"/>
    <w:rsid w:val="00A84635"/>
    <w:rsid w:val="00A84B93"/>
    <w:rsid w:val="00A850EA"/>
    <w:rsid w:val="00A8796C"/>
    <w:rsid w:val="00A92672"/>
    <w:rsid w:val="00A942D0"/>
    <w:rsid w:val="00A95C74"/>
    <w:rsid w:val="00A9643E"/>
    <w:rsid w:val="00AA0EB8"/>
    <w:rsid w:val="00AA1E5C"/>
    <w:rsid w:val="00AA2045"/>
    <w:rsid w:val="00AA2117"/>
    <w:rsid w:val="00AA3928"/>
    <w:rsid w:val="00AA52FD"/>
    <w:rsid w:val="00AA60B8"/>
    <w:rsid w:val="00AA77CA"/>
    <w:rsid w:val="00AB277B"/>
    <w:rsid w:val="00AB2A85"/>
    <w:rsid w:val="00AB660C"/>
    <w:rsid w:val="00ABE6C4"/>
    <w:rsid w:val="00AC0B79"/>
    <w:rsid w:val="00AC138A"/>
    <w:rsid w:val="00AC1B5E"/>
    <w:rsid w:val="00AC2898"/>
    <w:rsid w:val="00AC5396"/>
    <w:rsid w:val="00AC64CC"/>
    <w:rsid w:val="00AD007F"/>
    <w:rsid w:val="00AD2068"/>
    <w:rsid w:val="00AD56A1"/>
    <w:rsid w:val="00AD5783"/>
    <w:rsid w:val="00AD590A"/>
    <w:rsid w:val="00AD5CC1"/>
    <w:rsid w:val="00AD766C"/>
    <w:rsid w:val="00AD7956"/>
    <w:rsid w:val="00AE0237"/>
    <w:rsid w:val="00AE1E3C"/>
    <w:rsid w:val="00AE2C08"/>
    <w:rsid w:val="00AE3B92"/>
    <w:rsid w:val="00AE757A"/>
    <w:rsid w:val="00AE78F7"/>
    <w:rsid w:val="00AF3A49"/>
    <w:rsid w:val="00AF63A3"/>
    <w:rsid w:val="00AF6E66"/>
    <w:rsid w:val="00B0060B"/>
    <w:rsid w:val="00B021CD"/>
    <w:rsid w:val="00B02B03"/>
    <w:rsid w:val="00B055D1"/>
    <w:rsid w:val="00B0582A"/>
    <w:rsid w:val="00B05C03"/>
    <w:rsid w:val="00B071CC"/>
    <w:rsid w:val="00B10819"/>
    <w:rsid w:val="00B17969"/>
    <w:rsid w:val="00B17973"/>
    <w:rsid w:val="00B17F3C"/>
    <w:rsid w:val="00B20D78"/>
    <w:rsid w:val="00B22735"/>
    <w:rsid w:val="00B23E05"/>
    <w:rsid w:val="00B24102"/>
    <w:rsid w:val="00B24181"/>
    <w:rsid w:val="00B24DAA"/>
    <w:rsid w:val="00B2512A"/>
    <w:rsid w:val="00B254C8"/>
    <w:rsid w:val="00B2552E"/>
    <w:rsid w:val="00B27881"/>
    <w:rsid w:val="00B30E31"/>
    <w:rsid w:val="00B31B98"/>
    <w:rsid w:val="00B3326D"/>
    <w:rsid w:val="00B33677"/>
    <w:rsid w:val="00B40CFC"/>
    <w:rsid w:val="00B46DA5"/>
    <w:rsid w:val="00B47311"/>
    <w:rsid w:val="00B47B1D"/>
    <w:rsid w:val="00B521C5"/>
    <w:rsid w:val="00B52A90"/>
    <w:rsid w:val="00B55924"/>
    <w:rsid w:val="00B55A34"/>
    <w:rsid w:val="00B613CA"/>
    <w:rsid w:val="00B616E9"/>
    <w:rsid w:val="00B640DF"/>
    <w:rsid w:val="00B70E38"/>
    <w:rsid w:val="00B73608"/>
    <w:rsid w:val="00B750C9"/>
    <w:rsid w:val="00B81894"/>
    <w:rsid w:val="00B81DC6"/>
    <w:rsid w:val="00B83D76"/>
    <w:rsid w:val="00B8531C"/>
    <w:rsid w:val="00B86CB5"/>
    <w:rsid w:val="00B906CF"/>
    <w:rsid w:val="00B91D26"/>
    <w:rsid w:val="00B94788"/>
    <w:rsid w:val="00B95493"/>
    <w:rsid w:val="00B97814"/>
    <w:rsid w:val="00BA0FAF"/>
    <w:rsid w:val="00BA154B"/>
    <w:rsid w:val="00BA3A5B"/>
    <w:rsid w:val="00BA43BC"/>
    <w:rsid w:val="00BA6113"/>
    <w:rsid w:val="00BA6E93"/>
    <w:rsid w:val="00BB2384"/>
    <w:rsid w:val="00BB3D2D"/>
    <w:rsid w:val="00BB4A6B"/>
    <w:rsid w:val="00BB5002"/>
    <w:rsid w:val="00BB52CF"/>
    <w:rsid w:val="00BB6595"/>
    <w:rsid w:val="00BC3DAB"/>
    <w:rsid w:val="00BC5CD0"/>
    <w:rsid w:val="00BC697F"/>
    <w:rsid w:val="00BD036B"/>
    <w:rsid w:val="00BD2943"/>
    <w:rsid w:val="00BD4A48"/>
    <w:rsid w:val="00BD6D41"/>
    <w:rsid w:val="00BD716A"/>
    <w:rsid w:val="00BE1560"/>
    <w:rsid w:val="00BE16E5"/>
    <w:rsid w:val="00BE2081"/>
    <w:rsid w:val="00BE5C58"/>
    <w:rsid w:val="00BE5EAA"/>
    <w:rsid w:val="00BE6394"/>
    <w:rsid w:val="00BE7523"/>
    <w:rsid w:val="00BF0DAD"/>
    <w:rsid w:val="00BF10EA"/>
    <w:rsid w:val="00BF234B"/>
    <w:rsid w:val="00BF4627"/>
    <w:rsid w:val="00BF7A67"/>
    <w:rsid w:val="00C01290"/>
    <w:rsid w:val="00C0197F"/>
    <w:rsid w:val="00C01AB9"/>
    <w:rsid w:val="00C02145"/>
    <w:rsid w:val="00C05DBD"/>
    <w:rsid w:val="00C1013C"/>
    <w:rsid w:val="00C11472"/>
    <w:rsid w:val="00C11D85"/>
    <w:rsid w:val="00C12D10"/>
    <w:rsid w:val="00C16A43"/>
    <w:rsid w:val="00C216C7"/>
    <w:rsid w:val="00C2540B"/>
    <w:rsid w:val="00C314FD"/>
    <w:rsid w:val="00C31893"/>
    <w:rsid w:val="00C322F4"/>
    <w:rsid w:val="00C33B28"/>
    <w:rsid w:val="00C351C0"/>
    <w:rsid w:val="00C35EBE"/>
    <w:rsid w:val="00C37486"/>
    <w:rsid w:val="00C4023A"/>
    <w:rsid w:val="00C4076C"/>
    <w:rsid w:val="00C41CB0"/>
    <w:rsid w:val="00C45274"/>
    <w:rsid w:val="00C50B37"/>
    <w:rsid w:val="00C5251F"/>
    <w:rsid w:val="00C54AEB"/>
    <w:rsid w:val="00C602BE"/>
    <w:rsid w:val="00C60421"/>
    <w:rsid w:val="00C60D2C"/>
    <w:rsid w:val="00C6517A"/>
    <w:rsid w:val="00C66007"/>
    <w:rsid w:val="00C676DD"/>
    <w:rsid w:val="00C67FB9"/>
    <w:rsid w:val="00C70104"/>
    <w:rsid w:val="00C75969"/>
    <w:rsid w:val="00C853E2"/>
    <w:rsid w:val="00C9101D"/>
    <w:rsid w:val="00C915EB"/>
    <w:rsid w:val="00C91A6F"/>
    <w:rsid w:val="00C946E6"/>
    <w:rsid w:val="00C94906"/>
    <w:rsid w:val="00C9614B"/>
    <w:rsid w:val="00C97529"/>
    <w:rsid w:val="00C976B9"/>
    <w:rsid w:val="00C97788"/>
    <w:rsid w:val="00CA2F79"/>
    <w:rsid w:val="00CA59F3"/>
    <w:rsid w:val="00CA6F01"/>
    <w:rsid w:val="00CA76F9"/>
    <w:rsid w:val="00CA7B9D"/>
    <w:rsid w:val="00CB7CE5"/>
    <w:rsid w:val="00CC0588"/>
    <w:rsid w:val="00CC131F"/>
    <w:rsid w:val="00CC1DC1"/>
    <w:rsid w:val="00CC24E1"/>
    <w:rsid w:val="00CC29F4"/>
    <w:rsid w:val="00CC39D2"/>
    <w:rsid w:val="00CC3E5C"/>
    <w:rsid w:val="00CC77CD"/>
    <w:rsid w:val="00CD045F"/>
    <w:rsid w:val="00CD0FF3"/>
    <w:rsid w:val="00CD1759"/>
    <w:rsid w:val="00CD4227"/>
    <w:rsid w:val="00CD7CDD"/>
    <w:rsid w:val="00CE0C17"/>
    <w:rsid w:val="00CE1BBC"/>
    <w:rsid w:val="00CE750C"/>
    <w:rsid w:val="00CF01D7"/>
    <w:rsid w:val="00CF1313"/>
    <w:rsid w:val="00CF1423"/>
    <w:rsid w:val="00CF33E7"/>
    <w:rsid w:val="00CF3CD5"/>
    <w:rsid w:val="00CF3D18"/>
    <w:rsid w:val="00CF40C6"/>
    <w:rsid w:val="00CF6A42"/>
    <w:rsid w:val="00CF6B31"/>
    <w:rsid w:val="00CF7877"/>
    <w:rsid w:val="00D020A1"/>
    <w:rsid w:val="00D020D0"/>
    <w:rsid w:val="00D0292F"/>
    <w:rsid w:val="00D03783"/>
    <w:rsid w:val="00D04D86"/>
    <w:rsid w:val="00D06407"/>
    <w:rsid w:val="00D10B66"/>
    <w:rsid w:val="00D1260C"/>
    <w:rsid w:val="00D13CD3"/>
    <w:rsid w:val="00D14357"/>
    <w:rsid w:val="00D144A2"/>
    <w:rsid w:val="00D15B83"/>
    <w:rsid w:val="00D16B48"/>
    <w:rsid w:val="00D17431"/>
    <w:rsid w:val="00D203EB"/>
    <w:rsid w:val="00D20FC3"/>
    <w:rsid w:val="00D22A88"/>
    <w:rsid w:val="00D241AB"/>
    <w:rsid w:val="00D31159"/>
    <w:rsid w:val="00D31210"/>
    <w:rsid w:val="00D318EF"/>
    <w:rsid w:val="00D34510"/>
    <w:rsid w:val="00D3710F"/>
    <w:rsid w:val="00D37839"/>
    <w:rsid w:val="00D41776"/>
    <w:rsid w:val="00D4368B"/>
    <w:rsid w:val="00D44F32"/>
    <w:rsid w:val="00D515BF"/>
    <w:rsid w:val="00D54223"/>
    <w:rsid w:val="00D56A3B"/>
    <w:rsid w:val="00D57E86"/>
    <w:rsid w:val="00D60C25"/>
    <w:rsid w:val="00D6271E"/>
    <w:rsid w:val="00D639AD"/>
    <w:rsid w:val="00D7524D"/>
    <w:rsid w:val="00D77666"/>
    <w:rsid w:val="00D82E06"/>
    <w:rsid w:val="00D82EA7"/>
    <w:rsid w:val="00D83DBA"/>
    <w:rsid w:val="00D84629"/>
    <w:rsid w:val="00D85EA6"/>
    <w:rsid w:val="00D86613"/>
    <w:rsid w:val="00D86F83"/>
    <w:rsid w:val="00D915E0"/>
    <w:rsid w:val="00D94B25"/>
    <w:rsid w:val="00D9577A"/>
    <w:rsid w:val="00D97F26"/>
    <w:rsid w:val="00DA27A5"/>
    <w:rsid w:val="00DA784B"/>
    <w:rsid w:val="00DA7939"/>
    <w:rsid w:val="00DC1B7C"/>
    <w:rsid w:val="00DC3D66"/>
    <w:rsid w:val="00DC58B4"/>
    <w:rsid w:val="00DC5AC8"/>
    <w:rsid w:val="00DC7359"/>
    <w:rsid w:val="00DC75F5"/>
    <w:rsid w:val="00DD20B1"/>
    <w:rsid w:val="00DD7017"/>
    <w:rsid w:val="00DE5DE2"/>
    <w:rsid w:val="00DE62A0"/>
    <w:rsid w:val="00DE70AA"/>
    <w:rsid w:val="00DF00C0"/>
    <w:rsid w:val="00DF15BD"/>
    <w:rsid w:val="00DF3481"/>
    <w:rsid w:val="00DF4A29"/>
    <w:rsid w:val="00DF63EB"/>
    <w:rsid w:val="00DF6D53"/>
    <w:rsid w:val="00E03C09"/>
    <w:rsid w:val="00E04542"/>
    <w:rsid w:val="00E06444"/>
    <w:rsid w:val="00E10FF9"/>
    <w:rsid w:val="00E12AF8"/>
    <w:rsid w:val="00E132C1"/>
    <w:rsid w:val="00E15B07"/>
    <w:rsid w:val="00E15F36"/>
    <w:rsid w:val="00E17DA5"/>
    <w:rsid w:val="00E211AE"/>
    <w:rsid w:val="00E237F2"/>
    <w:rsid w:val="00E256D6"/>
    <w:rsid w:val="00E2766D"/>
    <w:rsid w:val="00E27A3F"/>
    <w:rsid w:val="00E3375A"/>
    <w:rsid w:val="00E33867"/>
    <w:rsid w:val="00E34161"/>
    <w:rsid w:val="00E34D3C"/>
    <w:rsid w:val="00E40955"/>
    <w:rsid w:val="00E4557F"/>
    <w:rsid w:val="00E45F1D"/>
    <w:rsid w:val="00E51CDB"/>
    <w:rsid w:val="00E5298F"/>
    <w:rsid w:val="00E52C4F"/>
    <w:rsid w:val="00E5370E"/>
    <w:rsid w:val="00E56164"/>
    <w:rsid w:val="00E60A52"/>
    <w:rsid w:val="00E75839"/>
    <w:rsid w:val="00E76F25"/>
    <w:rsid w:val="00E81055"/>
    <w:rsid w:val="00E83787"/>
    <w:rsid w:val="00E84312"/>
    <w:rsid w:val="00E8542B"/>
    <w:rsid w:val="00E8542D"/>
    <w:rsid w:val="00E854D7"/>
    <w:rsid w:val="00E924CB"/>
    <w:rsid w:val="00E96AB2"/>
    <w:rsid w:val="00E97AFD"/>
    <w:rsid w:val="00EA0256"/>
    <w:rsid w:val="00EA0A00"/>
    <w:rsid w:val="00EA443A"/>
    <w:rsid w:val="00EB09A0"/>
    <w:rsid w:val="00EB0A99"/>
    <w:rsid w:val="00EB0FE1"/>
    <w:rsid w:val="00EB3E48"/>
    <w:rsid w:val="00EB5898"/>
    <w:rsid w:val="00EB5AA0"/>
    <w:rsid w:val="00EC11CC"/>
    <w:rsid w:val="00ED059D"/>
    <w:rsid w:val="00ED45C5"/>
    <w:rsid w:val="00ED480E"/>
    <w:rsid w:val="00ED7DF1"/>
    <w:rsid w:val="00EE31C2"/>
    <w:rsid w:val="00EE4A7D"/>
    <w:rsid w:val="00EE67AF"/>
    <w:rsid w:val="00EF2191"/>
    <w:rsid w:val="00EF2B23"/>
    <w:rsid w:val="00EF3618"/>
    <w:rsid w:val="00F07BA1"/>
    <w:rsid w:val="00F10BD5"/>
    <w:rsid w:val="00F117A7"/>
    <w:rsid w:val="00F11E48"/>
    <w:rsid w:val="00F1235E"/>
    <w:rsid w:val="00F13125"/>
    <w:rsid w:val="00F1360E"/>
    <w:rsid w:val="00F13CC5"/>
    <w:rsid w:val="00F15958"/>
    <w:rsid w:val="00F16583"/>
    <w:rsid w:val="00F17F1E"/>
    <w:rsid w:val="00F211C3"/>
    <w:rsid w:val="00F23349"/>
    <w:rsid w:val="00F24399"/>
    <w:rsid w:val="00F27EE0"/>
    <w:rsid w:val="00F3526F"/>
    <w:rsid w:val="00F363C9"/>
    <w:rsid w:val="00F4127A"/>
    <w:rsid w:val="00F51D2F"/>
    <w:rsid w:val="00F51DC1"/>
    <w:rsid w:val="00F52B8A"/>
    <w:rsid w:val="00F53A59"/>
    <w:rsid w:val="00F54582"/>
    <w:rsid w:val="00F60A62"/>
    <w:rsid w:val="00F63BEE"/>
    <w:rsid w:val="00F65BD9"/>
    <w:rsid w:val="00F67D2B"/>
    <w:rsid w:val="00F71418"/>
    <w:rsid w:val="00F76086"/>
    <w:rsid w:val="00F77FD8"/>
    <w:rsid w:val="00F80653"/>
    <w:rsid w:val="00F8235F"/>
    <w:rsid w:val="00F840B4"/>
    <w:rsid w:val="00F8448E"/>
    <w:rsid w:val="00F904B1"/>
    <w:rsid w:val="00F90615"/>
    <w:rsid w:val="00F9121D"/>
    <w:rsid w:val="00F93539"/>
    <w:rsid w:val="00F93AD7"/>
    <w:rsid w:val="00F94DDB"/>
    <w:rsid w:val="00F94FE0"/>
    <w:rsid w:val="00F95242"/>
    <w:rsid w:val="00F9614C"/>
    <w:rsid w:val="00F9623D"/>
    <w:rsid w:val="00F9676B"/>
    <w:rsid w:val="00F96FD9"/>
    <w:rsid w:val="00F973AF"/>
    <w:rsid w:val="00FA00DB"/>
    <w:rsid w:val="00FA537A"/>
    <w:rsid w:val="00FA643C"/>
    <w:rsid w:val="00FB2443"/>
    <w:rsid w:val="00FB40EA"/>
    <w:rsid w:val="00FB6379"/>
    <w:rsid w:val="00FB645A"/>
    <w:rsid w:val="00FB7304"/>
    <w:rsid w:val="00FC0EF0"/>
    <w:rsid w:val="00FC0F44"/>
    <w:rsid w:val="00FC21DA"/>
    <w:rsid w:val="00FC6A88"/>
    <w:rsid w:val="00FD0E3E"/>
    <w:rsid w:val="00FD5590"/>
    <w:rsid w:val="00FD5DC9"/>
    <w:rsid w:val="00FD5F5E"/>
    <w:rsid w:val="00FD7EE9"/>
    <w:rsid w:val="00FD7F05"/>
    <w:rsid w:val="00FE23C5"/>
    <w:rsid w:val="00FE4E59"/>
    <w:rsid w:val="00FE52BA"/>
    <w:rsid w:val="00FF3105"/>
    <w:rsid w:val="00FF3F8C"/>
    <w:rsid w:val="00FF48E6"/>
    <w:rsid w:val="03C53617"/>
    <w:rsid w:val="0C9BE12A"/>
    <w:rsid w:val="0F27B4CE"/>
    <w:rsid w:val="0F9E18C3"/>
    <w:rsid w:val="108B9F0C"/>
    <w:rsid w:val="10EF5F27"/>
    <w:rsid w:val="11CB2A6F"/>
    <w:rsid w:val="136BDD9F"/>
    <w:rsid w:val="13C1A592"/>
    <w:rsid w:val="180BE9A5"/>
    <w:rsid w:val="188161EF"/>
    <w:rsid w:val="19DB88FA"/>
    <w:rsid w:val="1A40FC98"/>
    <w:rsid w:val="1BE1288A"/>
    <w:rsid w:val="1D719CB6"/>
    <w:rsid w:val="2084504D"/>
    <w:rsid w:val="20EF1355"/>
    <w:rsid w:val="228CEE9C"/>
    <w:rsid w:val="22D8D892"/>
    <w:rsid w:val="2362D191"/>
    <w:rsid w:val="253F5809"/>
    <w:rsid w:val="25400B9E"/>
    <w:rsid w:val="26917CDC"/>
    <w:rsid w:val="29105459"/>
    <w:rsid w:val="2A1A06B1"/>
    <w:rsid w:val="2ABD7133"/>
    <w:rsid w:val="2CE470BF"/>
    <w:rsid w:val="30614770"/>
    <w:rsid w:val="311EF882"/>
    <w:rsid w:val="33A2E25D"/>
    <w:rsid w:val="35787FBF"/>
    <w:rsid w:val="37E42827"/>
    <w:rsid w:val="38A3BB2E"/>
    <w:rsid w:val="3F069ACD"/>
    <w:rsid w:val="3F423C15"/>
    <w:rsid w:val="40C8D028"/>
    <w:rsid w:val="4161662F"/>
    <w:rsid w:val="427C4BD6"/>
    <w:rsid w:val="450D8FC6"/>
    <w:rsid w:val="47F4FCB3"/>
    <w:rsid w:val="4809F2EC"/>
    <w:rsid w:val="4B008196"/>
    <w:rsid w:val="4F23B9EC"/>
    <w:rsid w:val="4FC21FC3"/>
    <w:rsid w:val="54F52CBC"/>
    <w:rsid w:val="5524C063"/>
    <w:rsid w:val="59A16BCE"/>
    <w:rsid w:val="5A978BD0"/>
    <w:rsid w:val="5CA4B57F"/>
    <w:rsid w:val="5CD55EC8"/>
    <w:rsid w:val="5D1ABC23"/>
    <w:rsid w:val="5DB88E98"/>
    <w:rsid w:val="60427BA8"/>
    <w:rsid w:val="60A33343"/>
    <w:rsid w:val="639D577B"/>
    <w:rsid w:val="64E5C26C"/>
    <w:rsid w:val="67C084DB"/>
    <w:rsid w:val="67F59ABD"/>
    <w:rsid w:val="6A7A542F"/>
    <w:rsid w:val="6A8E8659"/>
    <w:rsid w:val="6BFA01AA"/>
    <w:rsid w:val="711B0D16"/>
    <w:rsid w:val="730714D9"/>
    <w:rsid w:val="74D785DD"/>
    <w:rsid w:val="74D9374B"/>
    <w:rsid w:val="775ACF60"/>
    <w:rsid w:val="7867721B"/>
    <w:rsid w:val="78DBB000"/>
    <w:rsid w:val="7982EDB0"/>
    <w:rsid w:val="7A142C63"/>
    <w:rsid w:val="7A54FB5F"/>
    <w:rsid w:val="7ECFC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45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rsid w:val="00B071CC"/>
    <w:pPr>
      <w:suppressAutoHyphens/>
      <w:autoSpaceDN w:val="0"/>
      <w:spacing w:after="120"/>
      <w:ind w:left="720"/>
      <w:textAlignment w:val="baseline"/>
    </w:pPr>
    <w:rPr>
      <w:rFonts w:ascii="Verdana" w:eastAsia="Times New Roman" w:hAnsi="Verdana" w:cs="Times New Roman"/>
      <w:sz w:val="18"/>
      <w:lang w:eastAsia="en-US"/>
    </w:rPr>
  </w:style>
  <w:style w:type="paragraph" w:styleId="Heading1">
    <w:name w:val="heading 1"/>
    <w:basedOn w:val="Normal"/>
    <w:next w:val="Normal"/>
    <w:link w:val="Heading1Char"/>
    <w:qFormat/>
    <w:rsid w:val="00314DF2"/>
    <w:pPr>
      <w:numPr>
        <w:numId w:val="3"/>
      </w:numPr>
      <w:pBdr>
        <w:top w:val="single" w:sz="4" w:space="1" w:color="auto"/>
        <w:left w:val="single" w:sz="4" w:space="4" w:color="auto"/>
        <w:bottom w:val="single" w:sz="4" w:space="1" w:color="auto"/>
        <w:right w:val="single" w:sz="4" w:space="4" w:color="auto"/>
      </w:pBdr>
      <w:shd w:val="clear" w:color="auto" w:fill="D9D9D9"/>
      <w:suppressAutoHyphens w:val="0"/>
      <w:autoSpaceDN/>
      <w:spacing w:line="360" w:lineRule="auto"/>
      <w:textAlignment w:val="auto"/>
      <w:outlineLvl w:val="0"/>
    </w:pPr>
    <w:rPr>
      <w:rFonts w:cs="Arial"/>
      <w:b/>
      <w:caps/>
      <w:color w:val="000000"/>
      <w:sz w:val="22"/>
      <w:szCs w:val="22"/>
    </w:rPr>
  </w:style>
  <w:style w:type="paragraph" w:styleId="Heading2">
    <w:name w:val="heading 2"/>
    <w:basedOn w:val="ListParagraph"/>
    <w:next w:val="Normal"/>
    <w:link w:val="Heading2Char"/>
    <w:qFormat/>
    <w:rsid w:val="00B521C5"/>
    <w:pPr>
      <w:numPr>
        <w:ilvl w:val="1"/>
        <w:numId w:val="3"/>
      </w:numPr>
      <w:shd w:val="clear" w:color="auto" w:fill="F2F2F2"/>
      <w:suppressAutoHyphens w:val="0"/>
      <w:autoSpaceDN/>
      <w:spacing w:line="276" w:lineRule="auto"/>
      <w:contextualSpacing w:val="0"/>
      <w:textAlignment w:val="auto"/>
      <w:outlineLvl w:val="1"/>
    </w:pPr>
    <w:rPr>
      <w:rFonts w:cs="Arial"/>
      <w:b/>
      <w:sz w:val="22"/>
      <w:szCs w:val="22"/>
    </w:rPr>
  </w:style>
  <w:style w:type="paragraph" w:styleId="Heading3">
    <w:name w:val="heading 3"/>
    <w:basedOn w:val="ListParagraph"/>
    <w:next w:val="Normal"/>
    <w:link w:val="Heading3Char"/>
    <w:qFormat/>
    <w:rsid w:val="00F10BD5"/>
    <w:pPr>
      <w:numPr>
        <w:ilvl w:val="2"/>
        <w:numId w:val="3"/>
      </w:numPr>
      <w:suppressAutoHyphens w:val="0"/>
      <w:autoSpaceDN/>
      <w:spacing w:before="120"/>
      <w:contextualSpacing w:val="0"/>
      <w:textAlignment w:val="auto"/>
      <w:outlineLvl w:val="2"/>
    </w:pPr>
    <w:rPr>
      <w:rFonts w:cs="Arial"/>
      <w:b/>
      <w:i/>
      <w:sz w:val="22"/>
      <w:szCs w:val="22"/>
    </w:rPr>
  </w:style>
  <w:style w:type="paragraph" w:styleId="Heading4">
    <w:name w:val="heading 4"/>
    <w:basedOn w:val="Normal"/>
    <w:next w:val="Normal"/>
    <w:link w:val="Heading4Char"/>
    <w:qFormat/>
    <w:rsid w:val="00D4368B"/>
    <w:pPr>
      <w:keepNext/>
      <w:keepLines/>
      <w:numPr>
        <w:ilvl w:val="3"/>
        <w:numId w:val="3"/>
      </w:numPr>
      <w:spacing w:before="40" w:after="0"/>
      <w:outlineLvl w:val="3"/>
    </w:pPr>
    <w:rPr>
      <w:rFonts w:ascii="Cambria" w:eastAsia="MS Gothic" w:hAnsi="Cambria"/>
      <w:i/>
      <w:iCs/>
      <w:color w:val="365F91"/>
    </w:rPr>
  </w:style>
  <w:style w:type="paragraph" w:styleId="Heading5">
    <w:name w:val="heading 5"/>
    <w:basedOn w:val="Normal"/>
    <w:next w:val="Normal"/>
    <w:link w:val="Heading5Char"/>
    <w:qFormat/>
    <w:rsid w:val="003C284D"/>
    <w:pPr>
      <w:keepNext/>
      <w:keepLines/>
      <w:numPr>
        <w:ilvl w:val="4"/>
        <w:numId w:val="3"/>
      </w:numPr>
      <w:spacing w:before="40" w:after="0"/>
      <w:outlineLvl w:val="4"/>
    </w:pPr>
    <w:rPr>
      <w:rFonts w:ascii="Cambria" w:eastAsia="MS Gothic" w:hAnsi="Cambria"/>
      <w:color w:val="365F91"/>
    </w:rPr>
  </w:style>
  <w:style w:type="paragraph" w:styleId="Heading6">
    <w:name w:val="heading 6"/>
    <w:basedOn w:val="Normal"/>
    <w:next w:val="Normal"/>
    <w:link w:val="Heading6Char"/>
    <w:qFormat/>
    <w:rsid w:val="003C284D"/>
    <w:pPr>
      <w:keepNext/>
      <w:keepLines/>
      <w:numPr>
        <w:ilvl w:val="5"/>
        <w:numId w:val="3"/>
      </w:numPr>
      <w:spacing w:before="40" w:after="0"/>
      <w:outlineLvl w:val="5"/>
    </w:pPr>
    <w:rPr>
      <w:rFonts w:ascii="Cambria" w:eastAsia="MS Gothic" w:hAnsi="Cambria"/>
      <w:color w:val="243F60"/>
    </w:rPr>
  </w:style>
  <w:style w:type="paragraph" w:styleId="Heading7">
    <w:name w:val="heading 7"/>
    <w:basedOn w:val="Normal"/>
    <w:next w:val="Normal"/>
    <w:link w:val="Heading7Char"/>
    <w:qFormat/>
    <w:rsid w:val="003C284D"/>
    <w:pPr>
      <w:keepNext/>
      <w:keepLines/>
      <w:numPr>
        <w:ilvl w:val="6"/>
        <w:numId w:val="3"/>
      </w:numPr>
      <w:spacing w:before="40" w:after="0"/>
      <w:outlineLvl w:val="6"/>
    </w:pPr>
    <w:rPr>
      <w:rFonts w:ascii="Cambria" w:eastAsia="MS Gothic" w:hAnsi="Cambria"/>
      <w:i/>
      <w:iCs/>
      <w:color w:val="243F60"/>
    </w:rPr>
  </w:style>
  <w:style w:type="paragraph" w:styleId="Heading8">
    <w:name w:val="heading 8"/>
    <w:basedOn w:val="Normal"/>
    <w:next w:val="Normal"/>
    <w:link w:val="Heading8Char"/>
    <w:qFormat/>
    <w:rsid w:val="003C284D"/>
    <w:pPr>
      <w:keepNext/>
      <w:keepLines/>
      <w:numPr>
        <w:ilvl w:val="7"/>
        <w:numId w:val="3"/>
      </w:numPr>
      <w:spacing w:before="40" w:after="0"/>
      <w:outlineLvl w:val="7"/>
    </w:pPr>
    <w:rPr>
      <w:rFonts w:ascii="Cambria" w:eastAsia="MS Gothic" w:hAnsi="Cambria"/>
      <w:color w:val="272727"/>
      <w:sz w:val="21"/>
      <w:szCs w:val="21"/>
    </w:rPr>
  </w:style>
  <w:style w:type="paragraph" w:styleId="Heading9">
    <w:name w:val="heading 9"/>
    <w:basedOn w:val="Normal"/>
    <w:next w:val="Normal"/>
    <w:link w:val="Heading9Char"/>
    <w:qFormat/>
    <w:rsid w:val="003C284D"/>
    <w:pPr>
      <w:keepNext/>
      <w:keepLines/>
      <w:numPr>
        <w:ilvl w:val="8"/>
        <w:numId w:val="3"/>
      </w:numPr>
      <w:spacing w:before="40" w:after="0"/>
      <w:outlineLvl w:val="8"/>
    </w:pPr>
    <w:rPr>
      <w:rFonts w:ascii="Cambria" w:eastAsia="MS Gothic"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3B5C87"/>
    <w:rPr>
      <w:color w:val="808080"/>
    </w:rPr>
  </w:style>
  <w:style w:type="table" w:styleId="TableGrid">
    <w:name w:val="Table Grid"/>
    <w:basedOn w:val="TableNormal"/>
    <w:rsid w:val="003B5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B5C87"/>
    <w:pPr>
      <w:spacing w:after="0"/>
    </w:pPr>
    <w:rPr>
      <w:rFonts w:ascii="Tahoma" w:hAnsi="Tahoma" w:cs="Tahoma"/>
      <w:sz w:val="16"/>
      <w:szCs w:val="16"/>
    </w:rPr>
  </w:style>
  <w:style w:type="character" w:customStyle="1" w:styleId="BalloonTextChar">
    <w:name w:val="Balloon Text Char"/>
    <w:link w:val="BalloonText"/>
    <w:rsid w:val="003B5C87"/>
    <w:rPr>
      <w:rFonts w:ascii="Tahoma" w:eastAsia="Times New Roman" w:hAnsi="Tahoma" w:cs="Tahoma"/>
      <w:sz w:val="16"/>
      <w:szCs w:val="16"/>
    </w:rPr>
  </w:style>
  <w:style w:type="paragraph" w:styleId="ListParagraph">
    <w:name w:val="List Paragraph"/>
    <w:aliases w:val="Normal bullet 2,Bullet list,List Paragraph1,Numbered List,1st level - Bullet List Paragraph,Lettre d'introduction,lp1"/>
    <w:basedOn w:val="Normal"/>
    <w:link w:val="ListParagraphChar"/>
    <w:qFormat/>
    <w:rsid w:val="00030290"/>
    <w:pPr>
      <w:contextualSpacing/>
    </w:pPr>
  </w:style>
  <w:style w:type="character" w:styleId="CommentReference">
    <w:name w:val="annotation reference"/>
    <w:rsid w:val="00030290"/>
    <w:rPr>
      <w:sz w:val="16"/>
      <w:szCs w:val="16"/>
    </w:rPr>
  </w:style>
  <w:style w:type="paragraph" w:styleId="CommentText">
    <w:name w:val="annotation text"/>
    <w:basedOn w:val="Normal"/>
    <w:link w:val="CommentTextChar"/>
    <w:rsid w:val="00030290"/>
    <w:rPr>
      <w:sz w:val="20"/>
    </w:rPr>
  </w:style>
  <w:style w:type="character" w:customStyle="1" w:styleId="CommentTextChar">
    <w:name w:val="Comment Text Char"/>
    <w:link w:val="CommentText"/>
    <w:rsid w:val="000302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B1A5C"/>
    <w:rPr>
      <w:b/>
      <w:bCs/>
    </w:rPr>
  </w:style>
  <w:style w:type="character" w:customStyle="1" w:styleId="CommentSubjectChar">
    <w:name w:val="Comment Subject Char"/>
    <w:link w:val="CommentSubject"/>
    <w:rsid w:val="009B1A5C"/>
    <w:rPr>
      <w:rFonts w:ascii="Times New Roman" w:eastAsia="Times New Roman" w:hAnsi="Times New Roman" w:cs="Times New Roman"/>
      <w:b/>
      <w:bCs/>
      <w:sz w:val="20"/>
      <w:szCs w:val="20"/>
    </w:rPr>
  </w:style>
  <w:style w:type="character" w:styleId="Hyperlink">
    <w:name w:val="Hyperlink"/>
    <w:rsid w:val="00521525"/>
    <w:rPr>
      <w:color w:val="0000FF"/>
      <w:u w:val="single"/>
    </w:rPr>
  </w:style>
  <w:style w:type="paragraph" w:styleId="Header">
    <w:name w:val="header"/>
    <w:basedOn w:val="Normal"/>
    <w:link w:val="HeaderChar"/>
    <w:rsid w:val="00491BE8"/>
    <w:pPr>
      <w:tabs>
        <w:tab w:val="center" w:pos="4513"/>
        <w:tab w:val="right" w:pos="9026"/>
      </w:tabs>
      <w:spacing w:after="0"/>
    </w:pPr>
  </w:style>
  <w:style w:type="character" w:customStyle="1" w:styleId="HeaderChar">
    <w:name w:val="Header Char"/>
    <w:link w:val="Header"/>
    <w:rsid w:val="00491BE8"/>
    <w:rPr>
      <w:rFonts w:ascii="Times New Roman" w:eastAsia="Times New Roman" w:hAnsi="Times New Roman" w:cs="Times New Roman"/>
      <w:sz w:val="24"/>
      <w:szCs w:val="20"/>
    </w:rPr>
  </w:style>
  <w:style w:type="paragraph" w:styleId="Footer">
    <w:name w:val="footer"/>
    <w:basedOn w:val="Normal"/>
    <w:link w:val="FooterChar"/>
    <w:uiPriority w:val="99"/>
    <w:rsid w:val="00491BE8"/>
    <w:pPr>
      <w:tabs>
        <w:tab w:val="center" w:pos="4513"/>
        <w:tab w:val="right" w:pos="9026"/>
      </w:tabs>
      <w:spacing w:after="0"/>
    </w:pPr>
  </w:style>
  <w:style w:type="character" w:customStyle="1" w:styleId="FooterChar">
    <w:name w:val="Footer Char"/>
    <w:link w:val="Footer"/>
    <w:uiPriority w:val="99"/>
    <w:rsid w:val="00491BE8"/>
    <w:rPr>
      <w:rFonts w:ascii="Times New Roman" w:eastAsia="Times New Roman" w:hAnsi="Times New Roman" w:cs="Times New Roman"/>
      <w:sz w:val="24"/>
      <w:szCs w:val="20"/>
    </w:rPr>
  </w:style>
  <w:style w:type="table" w:styleId="MediumList2">
    <w:name w:val="Medium List 2"/>
    <w:basedOn w:val="TableNormal"/>
    <w:rsid w:val="00634174"/>
    <w:rPr>
      <w:rFonts w:ascii="Cambria" w:eastAsia="MS Gothic"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2">
    <w:name w:val="Medium Grid 2"/>
    <w:basedOn w:val="TableNormal"/>
    <w:rsid w:val="00634174"/>
    <w:rPr>
      <w:rFonts w:ascii="Cambria" w:eastAsia="MS Gothic"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
    <w:name w:val="Light Grid"/>
    <w:basedOn w:val="TableNormal"/>
    <w:rsid w:val="0063417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FollowedHyperlink">
    <w:name w:val="FollowedHyperlink"/>
    <w:rsid w:val="00A72534"/>
    <w:rPr>
      <w:color w:val="800080"/>
      <w:u w:val="single"/>
    </w:rPr>
  </w:style>
  <w:style w:type="paragraph" w:styleId="NoSpacing">
    <w:name w:val="No Spacing"/>
    <w:qFormat/>
    <w:rsid w:val="00DC75F5"/>
    <w:pPr>
      <w:suppressAutoHyphens/>
      <w:autoSpaceDN w:val="0"/>
      <w:spacing w:after="120" w:line="276" w:lineRule="auto"/>
      <w:jc w:val="both"/>
      <w:textAlignment w:val="baseline"/>
    </w:pPr>
    <w:rPr>
      <w:rFonts w:ascii="Verdana" w:eastAsia="Times New Roman" w:hAnsi="Verdana" w:cs="Times New Roman"/>
      <w:lang w:eastAsia="en-US"/>
    </w:rPr>
  </w:style>
  <w:style w:type="paragraph" w:styleId="EndnoteText">
    <w:name w:val="endnote text"/>
    <w:basedOn w:val="Normal"/>
    <w:link w:val="EndnoteTextChar"/>
    <w:rsid w:val="004675E6"/>
    <w:pPr>
      <w:spacing w:after="0"/>
    </w:pPr>
    <w:rPr>
      <w:sz w:val="20"/>
    </w:rPr>
  </w:style>
  <w:style w:type="character" w:customStyle="1" w:styleId="EndnoteTextChar">
    <w:name w:val="Endnote Text Char"/>
    <w:link w:val="EndnoteText"/>
    <w:rsid w:val="004675E6"/>
    <w:rPr>
      <w:rFonts w:ascii="Times New Roman" w:eastAsia="Times New Roman" w:hAnsi="Times New Roman" w:cs="Times New Roman"/>
      <w:sz w:val="20"/>
      <w:szCs w:val="20"/>
    </w:rPr>
  </w:style>
  <w:style w:type="character" w:styleId="EndnoteReference">
    <w:name w:val="endnote reference"/>
    <w:rsid w:val="004675E6"/>
    <w:rPr>
      <w:vertAlign w:val="superscript"/>
    </w:rPr>
  </w:style>
  <w:style w:type="paragraph" w:styleId="FootnoteText">
    <w:name w:val="footnote text"/>
    <w:basedOn w:val="Normal"/>
    <w:link w:val="FootnoteTextChar"/>
    <w:rsid w:val="008F4671"/>
    <w:rPr>
      <w:sz w:val="16"/>
    </w:rPr>
  </w:style>
  <w:style w:type="character" w:customStyle="1" w:styleId="FootnoteTextChar">
    <w:name w:val="Footnote Text Char"/>
    <w:link w:val="FootnoteText"/>
    <w:rsid w:val="008F4671"/>
    <w:rPr>
      <w:rFonts w:ascii="Verdana" w:eastAsia="Times New Roman" w:hAnsi="Verdana" w:cs="Times New Roman"/>
      <w:sz w:val="16"/>
      <w:szCs w:val="20"/>
    </w:rPr>
  </w:style>
  <w:style w:type="character" w:styleId="FootnoteReference">
    <w:name w:val="footnote reference"/>
    <w:rsid w:val="007E14EB"/>
    <w:rPr>
      <w:vertAlign w:val="superscript"/>
    </w:rPr>
  </w:style>
  <w:style w:type="character" w:customStyle="1" w:styleId="Heading1Char">
    <w:name w:val="Heading 1 Char"/>
    <w:link w:val="Heading1"/>
    <w:rsid w:val="00314DF2"/>
    <w:rPr>
      <w:rFonts w:ascii="Verdana" w:eastAsia="Times New Roman" w:hAnsi="Verdana" w:cs="Arial"/>
      <w:b/>
      <w:caps/>
      <w:color w:val="000000"/>
      <w:shd w:val="clear" w:color="auto" w:fill="D9D9D9"/>
    </w:rPr>
  </w:style>
  <w:style w:type="character" w:customStyle="1" w:styleId="Heading2Char">
    <w:name w:val="Heading 2 Char"/>
    <w:link w:val="Heading2"/>
    <w:rsid w:val="00B521C5"/>
    <w:rPr>
      <w:rFonts w:ascii="Verdana" w:eastAsia="Times New Roman" w:hAnsi="Verdana" w:cs="Arial"/>
      <w:b/>
      <w:shd w:val="clear" w:color="auto" w:fill="F2F2F2"/>
    </w:rPr>
  </w:style>
  <w:style w:type="character" w:customStyle="1" w:styleId="Heading3Char">
    <w:name w:val="Heading 3 Char"/>
    <w:link w:val="Heading3"/>
    <w:rsid w:val="00F10BD5"/>
    <w:rPr>
      <w:rFonts w:ascii="Verdana" w:eastAsia="Times New Roman" w:hAnsi="Verdana" w:cs="Arial"/>
      <w:b/>
      <w:i/>
    </w:rPr>
  </w:style>
  <w:style w:type="character" w:styleId="Emphasis">
    <w:name w:val="Emphasis"/>
    <w:uiPriority w:val="20"/>
    <w:qFormat/>
    <w:rsid w:val="00D06407"/>
    <w:rPr>
      <w:rFonts w:cs="Arial"/>
      <w:i/>
      <w:color w:val="4F81BD"/>
      <w:sz w:val="18"/>
    </w:rPr>
  </w:style>
  <w:style w:type="character" w:styleId="BookTitle">
    <w:name w:val="Book Title"/>
    <w:qFormat/>
    <w:rsid w:val="00B521C5"/>
    <w:rPr>
      <w:b/>
      <w:bCs/>
      <w:i/>
      <w:iCs/>
      <w:spacing w:val="5"/>
    </w:rPr>
  </w:style>
  <w:style w:type="paragraph" w:styleId="Title">
    <w:name w:val="Title"/>
    <w:basedOn w:val="Normal"/>
    <w:next w:val="Normal"/>
    <w:link w:val="TitleChar"/>
    <w:qFormat/>
    <w:rsid w:val="004744BC"/>
    <w:pPr>
      <w:pBdr>
        <w:bottom w:val="single" w:sz="12" w:space="1" w:color="1F497D"/>
      </w:pBdr>
      <w:spacing w:after="0" w:line="276" w:lineRule="auto"/>
      <w:contextualSpacing/>
    </w:pPr>
    <w:rPr>
      <w:rFonts w:eastAsia="MS Gothic"/>
      <w:b/>
      <w:smallCaps/>
      <w:spacing w:val="-10"/>
      <w:kern w:val="28"/>
      <w:sz w:val="40"/>
      <w:szCs w:val="40"/>
    </w:rPr>
  </w:style>
  <w:style w:type="character" w:customStyle="1" w:styleId="TitleChar">
    <w:name w:val="Title Char"/>
    <w:link w:val="Title"/>
    <w:rsid w:val="004744BC"/>
    <w:rPr>
      <w:rFonts w:ascii="Verdana" w:eastAsia="MS Gothic" w:hAnsi="Verdana" w:cs="Times New Roman"/>
      <w:b/>
      <w:smallCaps/>
      <w:spacing w:val="-10"/>
      <w:kern w:val="28"/>
      <w:sz w:val="40"/>
      <w:szCs w:val="40"/>
    </w:rPr>
  </w:style>
  <w:style w:type="paragraph" w:styleId="TOCHeading">
    <w:name w:val="TOC Heading"/>
    <w:basedOn w:val="Heading1"/>
    <w:next w:val="Normal"/>
    <w:qFormat/>
    <w:rsid w:val="004744BC"/>
    <w:pPr>
      <w:keepNext/>
      <w:keepLines/>
      <w:numPr>
        <w:numId w:val="0"/>
      </w:numPr>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Cambria" w:eastAsia="MS Gothic" w:hAnsi="Cambria" w:cs="Times New Roman"/>
      <w:b w:val="0"/>
      <w:color w:val="365F91"/>
      <w:sz w:val="32"/>
      <w:szCs w:val="32"/>
      <w:lang w:val="en-US"/>
    </w:rPr>
  </w:style>
  <w:style w:type="paragraph" w:styleId="TOC1">
    <w:name w:val="toc 1"/>
    <w:basedOn w:val="Normal"/>
    <w:next w:val="Normal"/>
    <w:autoRedefine/>
    <w:rsid w:val="004744BC"/>
    <w:pPr>
      <w:spacing w:after="100"/>
      <w:ind w:left="0"/>
    </w:pPr>
  </w:style>
  <w:style w:type="paragraph" w:styleId="TOC2">
    <w:name w:val="toc 2"/>
    <w:basedOn w:val="Normal"/>
    <w:next w:val="Normal"/>
    <w:autoRedefine/>
    <w:rsid w:val="004744BC"/>
    <w:pPr>
      <w:spacing w:after="100"/>
      <w:ind w:left="180"/>
    </w:pPr>
  </w:style>
  <w:style w:type="paragraph" w:styleId="TOC3">
    <w:name w:val="toc 3"/>
    <w:basedOn w:val="Normal"/>
    <w:next w:val="Normal"/>
    <w:autoRedefine/>
    <w:rsid w:val="004744BC"/>
    <w:pPr>
      <w:spacing w:after="100"/>
      <w:ind w:left="360"/>
    </w:pPr>
  </w:style>
  <w:style w:type="paragraph" w:styleId="Subtitle">
    <w:name w:val="Subtitle"/>
    <w:basedOn w:val="Normal"/>
    <w:next w:val="Normal"/>
    <w:link w:val="SubtitleChar"/>
    <w:qFormat/>
    <w:rsid w:val="001D79C9"/>
    <w:pPr>
      <w:numPr>
        <w:ilvl w:val="1"/>
      </w:numPr>
      <w:spacing w:after="160"/>
      <w:ind w:left="720"/>
    </w:pPr>
    <w:rPr>
      <w:rFonts w:ascii="Calibri" w:eastAsia="MS Mincho" w:hAnsi="Calibri" w:cs="Arial"/>
      <w:color w:val="5A5A5A"/>
      <w:spacing w:val="15"/>
      <w:sz w:val="22"/>
      <w:szCs w:val="22"/>
    </w:rPr>
  </w:style>
  <w:style w:type="character" w:customStyle="1" w:styleId="SubtitleChar">
    <w:name w:val="Subtitle Char"/>
    <w:link w:val="Subtitle"/>
    <w:rsid w:val="001D79C9"/>
    <w:rPr>
      <w:rFonts w:eastAsia="MS Mincho"/>
      <w:color w:val="5A5A5A"/>
      <w:spacing w:val="15"/>
    </w:rPr>
  </w:style>
  <w:style w:type="paragraph" w:customStyle="1" w:styleId="1Aufzhlung">
    <w:name w:val="1 Aufzählung"/>
    <w:basedOn w:val="Normal"/>
    <w:rsid w:val="004A01A0"/>
    <w:pPr>
      <w:numPr>
        <w:numId w:val="4"/>
      </w:numPr>
      <w:suppressAutoHyphens w:val="0"/>
      <w:autoSpaceDN/>
      <w:spacing w:before="120" w:line="280" w:lineRule="atLeast"/>
      <w:ind w:left="714" w:hanging="357"/>
      <w:textAlignment w:val="auto"/>
    </w:pPr>
    <w:rPr>
      <w:rFonts w:ascii="Arial" w:hAnsi="Arial" w:cs="Calibri"/>
      <w:sz w:val="22"/>
      <w:szCs w:val="32"/>
      <w:lang w:eastAsia="de-DE"/>
    </w:rPr>
  </w:style>
  <w:style w:type="character" w:styleId="Strong">
    <w:name w:val="Strong"/>
    <w:qFormat/>
    <w:rsid w:val="004A01A0"/>
    <w:rPr>
      <w:b/>
      <w:bCs/>
    </w:rPr>
  </w:style>
  <w:style w:type="character" w:customStyle="1" w:styleId="ListParagraphChar">
    <w:name w:val="List Paragraph Char"/>
    <w:aliases w:val="Normal bullet 2 Char,Bullet list Char,List Paragraph1 Char,Numbered List Char,1st level - Bullet List Paragraph Char,Lettre d'introduction Char,lp1 Char"/>
    <w:link w:val="ListParagraph"/>
    <w:rsid w:val="004A01A0"/>
    <w:rPr>
      <w:rFonts w:ascii="Verdana" w:eastAsia="Times New Roman" w:hAnsi="Verdana" w:cs="Times New Roman"/>
      <w:sz w:val="18"/>
      <w:szCs w:val="20"/>
    </w:rPr>
  </w:style>
  <w:style w:type="character" w:styleId="Mention">
    <w:name w:val="Mention"/>
    <w:rsid w:val="004A01A0"/>
    <w:rPr>
      <w:color w:val="2B579A"/>
      <w:shd w:val="clear" w:color="auto" w:fill="E6E6E6"/>
    </w:rPr>
  </w:style>
  <w:style w:type="character" w:customStyle="1" w:styleId="CommentTextChar3">
    <w:name w:val="Comment Text Char3"/>
    <w:rsid w:val="00C94906"/>
    <w:rPr>
      <w:rFonts w:ascii="Arial" w:eastAsia="Times New Roman" w:hAnsi="Arial" w:cs="Times New Roman"/>
      <w:sz w:val="20"/>
      <w:szCs w:val="20"/>
      <w:lang w:eastAsia="de-DE"/>
    </w:rPr>
  </w:style>
  <w:style w:type="paragraph" w:styleId="NormalWeb">
    <w:name w:val="Normal (Web)"/>
    <w:basedOn w:val="Normal"/>
    <w:rsid w:val="00312979"/>
    <w:pPr>
      <w:suppressAutoHyphens w:val="0"/>
      <w:autoSpaceDN/>
      <w:spacing w:after="0"/>
      <w:ind w:left="0"/>
      <w:textAlignment w:val="auto"/>
    </w:pPr>
    <w:rPr>
      <w:rFonts w:ascii="Times New Roman" w:hAnsi="Times New Roman"/>
      <w:sz w:val="24"/>
      <w:szCs w:val="24"/>
      <w:lang w:eastAsia="en-GB"/>
    </w:rPr>
  </w:style>
  <w:style w:type="paragraph" w:styleId="Caption">
    <w:name w:val="caption"/>
    <w:basedOn w:val="Normal"/>
    <w:next w:val="Normal"/>
    <w:qFormat/>
    <w:rsid w:val="005F7A53"/>
    <w:pPr>
      <w:spacing w:after="200"/>
    </w:pPr>
    <w:rPr>
      <w:b/>
      <w:i/>
      <w:iCs/>
      <w:color w:val="000000"/>
      <w:sz w:val="16"/>
      <w:szCs w:val="18"/>
    </w:rPr>
  </w:style>
  <w:style w:type="character" w:styleId="UnresolvedMention">
    <w:name w:val="Unresolved Mention"/>
    <w:rsid w:val="00015499"/>
    <w:rPr>
      <w:color w:val="808080"/>
      <w:shd w:val="clear" w:color="auto" w:fill="E6E6E6"/>
    </w:rPr>
  </w:style>
  <w:style w:type="character" w:customStyle="1" w:styleId="Heading4Char">
    <w:name w:val="Heading 4 Char"/>
    <w:link w:val="Heading4"/>
    <w:rsid w:val="00D4368B"/>
    <w:rPr>
      <w:rFonts w:ascii="Cambria" w:eastAsia="MS Gothic" w:hAnsi="Cambria" w:cs="Times New Roman"/>
      <w:i/>
      <w:iCs/>
      <w:color w:val="365F91"/>
      <w:sz w:val="18"/>
      <w:szCs w:val="20"/>
    </w:rPr>
  </w:style>
  <w:style w:type="paragraph" w:customStyle="1" w:styleId="Text1">
    <w:name w:val="Text 1"/>
    <w:basedOn w:val="Normal"/>
    <w:link w:val="Text1Char"/>
    <w:rsid w:val="007A6945"/>
    <w:pPr>
      <w:suppressAutoHyphens w:val="0"/>
      <w:autoSpaceDN/>
      <w:spacing w:before="120"/>
      <w:ind w:left="0"/>
      <w:jc w:val="both"/>
      <w:textAlignment w:val="auto"/>
    </w:pPr>
    <w:rPr>
      <w:snapToGrid w:val="0"/>
      <w:sz w:val="20"/>
    </w:rPr>
  </w:style>
  <w:style w:type="paragraph" w:styleId="ListBullet">
    <w:name w:val="List Bullet"/>
    <w:basedOn w:val="ListParagraph"/>
    <w:rsid w:val="007A6945"/>
    <w:pPr>
      <w:numPr>
        <w:numId w:val="11"/>
      </w:numPr>
      <w:suppressAutoHyphens w:val="0"/>
      <w:autoSpaceDN/>
      <w:spacing w:after="60"/>
      <w:contextualSpacing w:val="0"/>
      <w:textAlignment w:val="auto"/>
    </w:pPr>
    <w:rPr>
      <w:snapToGrid w:val="0"/>
      <w:sz w:val="16"/>
      <w:szCs w:val="16"/>
    </w:rPr>
  </w:style>
  <w:style w:type="character" w:customStyle="1" w:styleId="Text1Char">
    <w:name w:val="Text 1 Char"/>
    <w:link w:val="Text1"/>
    <w:rsid w:val="007A6945"/>
    <w:rPr>
      <w:rFonts w:ascii="Verdana" w:eastAsia="Times New Roman" w:hAnsi="Verdana" w:cs="Times New Roman"/>
      <w:snapToGrid w:val="0"/>
      <w:sz w:val="20"/>
      <w:szCs w:val="20"/>
    </w:rPr>
  </w:style>
  <w:style w:type="character" w:customStyle="1" w:styleId="Heading5Char">
    <w:name w:val="Heading 5 Char"/>
    <w:link w:val="Heading5"/>
    <w:rsid w:val="003C284D"/>
    <w:rPr>
      <w:rFonts w:ascii="Cambria" w:eastAsia="MS Gothic" w:hAnsi="Cambria" w:cs="Times New Roman"/>
      <w:color w:val="365F91"/>
      <w:sz w:val="18"/>
      <w:szCs w:val="20"/>
    </w:rPr>
  </w:style>
  <w:style w:type="character" w:customStyle="1" w:styleId="Heading6Char">
    <w:name w:val="Heading 6 Char"/>
    <w:link w:val="Heading6"/>
    <w:rsid w:val="003C284D"/>
    <w:rPr>
      <w:rFonts w:ascii="Cambria" w:eastAsia="MS Gothic" w:hAnsi="Cambria" w:cs="Times New Roman"/>
      <w:color w:val="243F60"/>
      <w:sz w:val="18"/>
      <w:szCs w:val="20"/>
    </w:rPr>
  </w:style>
  <w:style w:type="character" w:customStyle="1" w:styleId="Heading7Char">
    <w:name w:val="Heading 7 Char"/>
    <w:link w:val="Heading7"/>
    <w:rsid w:val="003C284D"/>
    <w:rPr>
      <w:rFonts w:ascii="Cambria" w:eastAsia="MS Gothic" w:hAnsi="Cambria" w:cs="Times New Roman"/>
      <w:i/>
      <w:iCs/>
      <w:color w:val="243F60"/>
      <w:sz w:val="18"/>
      <w:szCs w:val="20"/>
    </w:rPr>
  </w:style>
  <w:style w:type="character" w:customStyle="1" w:styleId="Heading8Char">
    <w:name w:val="Heading 8 Char"/>
    <w:link w:val="Heading8"/>
    <w:rsid w:val="003C284D"/>
    <w:rPr>
      <w:rFonts w:ascii="Cambria" w:eastAsia="MS Gothic" w:hAnsi="Cambria" w:cs="Times New Roman"/>
      <w:color w:val="272727"/>
      <w:sz w:val="21"/>
      <w:szCs w:val="21"/>
    </w:rPr>
  </w:style>
  <w:style w:type="character" w:customStyle="1" w:styleId="Heading9Char">
    <w:name w:val="Heading 9 Char"/>
    <w:link w:val="Heading9"/>
    <w:rsid w:val="003C284D"/>
    <w:rPr>
      <w:rFonts w:ascii="Cambria" w:eastAsia="MS Gothic" w:hAnsi="Cambria" w:cs="Times New Roman"/>
      <w:i/>
      <w:iCs/>
      <w:color w:val="272727"/>
      <w:sz w:val="21"/>
      <w:szCs w:val="21"/>
    </w:rPr>
  </w:style>
  <w:style w:type="character" w:styleId="IntenseEmphasis">
    <w:name w:val="Intense Emphasis"/>
    <w:qFormat/>
    <w:rsid w:val="00046238"/>
    <w:rPr>
      <w:i/>
      <w:iCs/>
      <w:color w:val="4F81BD"/>
      <w:u w:val="none"/>
    </w:rPr>
  </w:style>
  <w:style w:type="paragraph" w:customStyle="1" w:styleId="TEXTE">
    <w:name w:val="TEXTE"/>
    <w:basedOn w:val="Normal"/>
    <w:link w:val="TEXTECar"/>
    <w:qFormat/>
    <w:rsid w:val="00A5047E"/>
    <w:pPr>
      <w:suppressAutoHyphens w:val="0"/>
      <w:autoSpaceDN/>
      <w:ind w:left="0"/>
      <w:textAlignment w:val="auto"/>
    </w:pPr>
    <w:rPr>
      <w:rFonts w:eastAsia="Cambria"/>
      <w:szCs w:val="18"/>
    </w:rPr>
  </w:style>
  <w:style w:type="character" w:customStyle="1" w:styleId="TEXTECar">
    <w:name w:val="TEXTE Car"/>
    <w:link w:val="TEXTE"/>
    <w:rsid w:val="00A5047E"/>
    <w:rPr>
      <w:rFonts w:ascii="Verdana" w:eastAsia="Cambria"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2368">
      <w:bodyDiv w:val="1"/>
      <w:marLeft w:val="0"/>
      <w:marRight w:val="0"/>
      <w:marTop w:val="0"/>
      <w:marBottom w:val="0"/>
      <w:divBdr>
        <w:top w:val="none" w:sz="0" w:space="0" w:color="auto"/>
        <w:left w:val="none" w:sz="0" w:space="0" w:color="auto"/>
        <w:bottom w:val="none" w:sz="0" w:space="0" w:color="auto"/>
        <w:right w:val="none" w:sz="0" w:space="0" w:color="auto"/>
      </w:divBdr>
    </w:div>
    <w:div w:id="134952161">
      <w:bodyDiv w:val="1"/>
      <w:marLeft w:val="0"/>
      <w:marRight w:val="0"/>
      <w:marTop w:val="0"/>
      <w:marBottom w:val="0"/>
      <w:divBdr>
        <w:top w:val="none" w:sz="0" w:space="0" w:color="auto"/>
        <w:left w:val="none" w:sz="0" w:space="0" w:color="auto"/>
        <w:bottom w:val="none" w:sz="0" w:space="0" w:color="auto"/>
        <w:right w:val="none" w:sz="0" w:space="0" w:color="auto"/>
      </w:divBdr>
    </w:div>
    <w:div w:id="421687062">
      <w:bodyDiv w:val="1"/>
      <w:marLeft w:val="0"/>
      <w:marRight w:val="0"/>
      <w:marTop w:val="0"/>
      <w:marBottom w:val="0"/>
      <w:divBdr>
        <w:top w:val="none" w:sz="0" w:space="0" w:color="auto"/>
        <w:left w:val="none" w:sz="0" w:space="0" w:color="auto"/>
        <w:bottom w:val="none" w:sz="0" w:space="0" w:color="auto"/>
        <w:right w:val="none" w:sz="0" w:space="0" w:color="auto"/>
      </w:divBdr>
      <w:divsChild>
        <w:div w:id="674116952">
          <w:marLeft w:val="0"/>
          <w:marRight w:val="0"/>
          <w:marTop w:val="0"/>
          <w:marBottom w:val="0"/>
          <w:divBdr>
            <w:top w:val="none" w:sz="0" w:space="0" w:color="auto"/>
            <w:left w:val="none" w:sz="0" w:space="0" w:color="auto"/>
            <w:bottom w:val="none" w:sz="0" w:space="0" w:color="auto"/>
            <w:right w:val="none" w:sz="0" w:space="0" w:color="auto"/>
          </w:divBdr>
          <w:divsChild>
            <w:div w:id="1898080598">
              <w:marLeft w:val="0"/>
              <w:marRight w:val="0"/>
              <w:marTop w:val="0"/>
              <w:marBottom w:val="0"/>
              <w:divBdr>
                <w:top w:val="none" w:sz="0" w:space="0" w:color="auto"/>
                <w:left w:val="none" w:sz="0" w:space="0" w:color="auto"/>
                <w:bottom w:val="none" w:sz="0" w:space="0" w:color="auto"/>
                <w:right w:val="none" w:sz="0" w:space="0" w:color="auto"/>
              </w:divBdr>
              <w:divsChild>
                <w:div w:id="590506675">
                  <w:marLeft w:val="0"/>
                  <w:marRight w:val="0"/>
                  <w:marTop w:val="0"/>
                  <w:marBottom w:val="0"/>
                  <w:divBdr>
                    <w:top w:val="none" w:sz="0" w:space="0" w:color="auto"/>
                    <w:left w:val="none" w:sz="0" w:space="0" w:color="auto"/>
                    <w:bottom w:val="none" w:sz="0" w:space="0" w:color="auto"/>
                    <w:right w:val="none" w:sz="0" w:space="0" w:color="auto"/>
                  </w:divBdr>
                  <w:divsChild>
                    <w:div w:id="13263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38635">
      <w:bodyDiv w:val="1"/>
      <w:marLeft w:val="0"/>
      <w:marRight w:val="0"/>
      <w:marTop w:val="0"/>
      <w:marBottom w:val="0"/>
      <w:divBdr>
        <w:top w:val="none" w:sz="0" w:space="0" w:color="auto"/>
        <w:left w:val="none" w:sz="0" w:space="0" w:color="auto"/>
        <w:bottom w:val="none" w:sz="0" w:space="0" w:color="auto"/>
        <w:right w:val="none" w:sz="0" w:space="0" w:color="auto"/>
      </w:divBdr>
    </w:div>
    <w:div w:id="511798357">
      <w:bodyDiv w:val="1"/>
      <w:marLeft w:val="0"/>
      <w:marRight w:val="0"/>
      <w:marTop w:val="0"/>
      <w:marBottom w:val="0"/>
      <w:divBdr>
        <w:top w:val="none" w:sz="0" w:space="0" w:color="auto"/>
        <w:left w:val="none" w:sz="0" w:space="0" w:color="auto"/>
        <w:bottom w:val="none" w:sz="0" w:space="0" w:color="auto"/>
        <w:right w:val="none" w:sz="0" w:space="0" w:color="auto"/>
      </w:divBdr>
      <w:divsChild>
        <w:div w:id="1386367292">
          <w:marLeft w:val="0"/>
          <w:marRight w:val="0"/>
          <w:marTop w:val="0"/>
          <w:marBottom w:val="0"/>
          <w:divBdr>
            <w:top w:val="none" w:sz="0" w:space="0" w:color="auto"/>
            <w:left w:val="none" w:sz="0" w:space="0" w:color="auto"/>
            <w:bottom w:val="none" w:sz="0" w:space="0" w:color="auto"/>
            <w:right w:val="none" w:sz="0" w:space="0" w:color="auto"/>
          </w:divBdr>
          <w:divsChild>
            <w:div w:id="1584292189">
              <w:marLeft w:val="0"/>
              <w:marRight w:val="0"/>
              <w:marTop w:val="0"/>
              <w:marBottom w:val="0"/>
              <w:divBdr>
                <w:top w:val="none" w:sz="0" w:space="0" w:color="auto"/>
                <w:left w:val="none" w:sz="0" w:space="0" w:color="auto"/>
                <w:bottom w:val="none" w:sz="0" w:space="0" w:color="auto"/>
                <w:right w:val="none" w:sz="0" w:space="0" w:color="auto"/>
              </w:divBdr>
              <w:divsChild>
                <w:div w:id="1544367430">
                  <w:marLeft w:val="0"/>
                  <w:marRight w:val="0"/>
                  <w:marTop w:val="0"/>
                  <w:marBottom w:val="0"/>
                  <w:divBdr>
                    <w:top w:val="none" w:sz="0" w:space="0" w:color="auto"/>
                    <w:left w:val="none" w:sz="0" w:space="0" w:color="auto"/>
                    <w:bottom w:val="none" w:sz="0" w:space="0" w:color="auto"/>
                    <w:right w:val="none" w:sz="0" w:space="0" w:color="auto"/>
                  </w:divBdr>
                  <w:divsChild>
                    <w:div w:id="565993601">
                      <w:marLeft w:val="0"/>
                      <w:marRight w:val="0"/>
                      <w:marTop w:val="0"/>
                      <w:marBottom w:val="0"/>
                      <w:divBdr>
                        <w:top w:val="none" w:sz="0" w:space="0" w:color="auto"/>
                        <w:left w:val="none" w:sz="0" w:space="0" w:color="auto"/>
                        <w:bottom w:val="none" w:sz="0" w:space="0" w:color="auto"/>
                        <w:right w:val="none" w:sz="0" w:space="0" w:color="auto"/>
                      </w:divBdr>
                    </w:div>
                    <w:div w:id="11963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50506">
      <w:bodyDiv w:val="1"/>
      <w:marLeft w:val="0"/>
      <w:marRight w:val="0"/>
      <w:marTop w:val="0"/>
      <w:marBottom w:val="0"/>
      <w:divBdr>
        <w:top w:val="none" w:sz="0" w:space="0" w:color="auto"/>
        <w:left w:val="none" w:sz="0" w:space="0" w:color="auto"/>
        <w:bottom w:val="none" w:sz="0" w:space="0" w:color="auto"/>
        <w:right w:val="none" w:sz="0" w:space="0" w:color="auto"/>
      </w:divBdr>
    </w:div>
    <w:div w:id="651256557">
      <w:bodyDiv w:val="1"/>
      <w:marLeft w:val="0"/>
      <w:marRight w:val="0"/>
      <w:marTop w:val="0"/>
      <w:marBottom w:val="0"/>
      <w:divBdr>
        <w:top w:val="none" w:sz="0" w:space="0" w:color="auto"/>
        <w:left w:val="none" w:sz="0" w:space="0" w:color="auto"/>
        <w:bottom w:val="none" w:sz="0" w:space="0" w:color="auto"/>
        <w:right w:val="none" w:sz="0" w:space="0" w:color="auto"/>
      </w:divBdr>
      <w:divsChild>
        <w:div w:id="1238520348">
          <w:marLeft w:val="0"/>
          <w:marRight w:val="0"/>
          <w:marTop w:val="0"/>
          <w:marBottom w:val="0"/>
          <w:divBdr>
            <w:top w:val="none" w:sz="0" w:space="0" w:color="auto"/>
            <w:left w:val="none" w:sz="0" w:space="0" w:color="auto"/>
            <w:bottom w:val="none" w:sz="0" w:space="0" w:color="auto"/>
            <w:right w:val="none" w:sz="0" w:space="0" w:color="auto"/>
          </w:divBdr>
          <w:divsChild>
            <w:div w:id="404886308">
              <w:marLeft w:val="0"/>
              <w:marRight w:val="0"/>
              <w:marTop w:val="0"/>
              <w:marBottom w:val="0"/>
              <w:divBdr>
                <w:top w:val="none" w:sz="0" w:space="0" w:color="auto"/>
                <w:left w:val="none" w:sz="0" w:space="0" w:color="auto"/>
                <w:bottom w:val="none" w:sz="0" w:space="0" w:color="auto"/>
                <w:right w:val="none" w:sz="0" w:space="0" w:color="auto"/>
              </w:divBdr>
              <w:divsChild>
                <w:div w:id="1937322014">
                  <w:marLeft w:val="0"/>
                  <w:marRight w:val="0"/>
                  <w:marTop w:val="0"/>
                  <w:marBottom w:val="0"/>
                  <w:divBdr>
                    <w:top w:val="none" w:sz="0" w:space="0" w:color="auto"/>
                    <w:left w:val="none" w:sz="0" w:space="0" w:color="auto"/>
                    <w:bottom w:val="none" w:sz="0" w:space="0" w:color="auto"/>
                    <w:right w:val="none" w:sz="0" w:space="0" w:color="auto"/>
                  </w:divBdr>
                  <w:divsChild>
                    <w:div w:id="4431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7373">
      <w:bodyDiv w:val="1"/>
      <w:marLeft w:val="0"/>
      <w:marRight w:val="0"/>
      <w:marTop w:val="0"/>
      <w:marBottom w:val="0"/>
      <w:divBdr>
        <w:top w:val="none" w:sz="0" w:space="0" w:color="auto"/>
        <w:left w:val="none" w:sz="0" w:space="0" w:color="auto"/>
        <w:bottom w:val="none" w:sz="0" w:space="0" w:color="auto"/>
        <w:right w:val="none" w:sz="0" w:space="0" w:color="auto"/>
      </w:divBdr>
    </w:div>
    <w:div w:id="871843150">
      <w:bodyDiv w:val="1"/>
      <w:marLeft w:val="0"/>
      <w:marRight w:val="0"/>
      <w:marTop w:val="0"/>
      <w:marBottom w:val="0"/>
      <w:divBdr>
        <w:top w:val="none" w:sz="0" w:space="0" w:color="auto"/>
        <w:left w:val="none" w:sz="0" w:space="0" w:color="auto"/>
        <w:bottom w:val="none" w:sz="0" w:space="0" w:color="auto"/>
        <w:right w:val="none" w:sz="0" w:space="0" w:color="auto"/>
      </w:divBdr>
      <w:divsChild>
        <w:div w:id="1642225672">
          <w:marLeft w:val="0"/>
          <w:marRight w:val="0"/>
          <w:marTop w:val="0"/>
          <w:marBottom w:val="0"/>
          <w:divBdr>
            <w:top w:val="none" w:sz="0" w:space="0" w:color="auto"/>
            <w:left w:val="none" w:sz="0" w:space="0" w:color="auto"/>
            <w:bottom w:val="none" w:sz="0" w:space="0" w:color="auto"/>
            <w:right w:val="none" w:sz="0" w:space="0" w:color="auto"/>
          </w:divBdr>
          <w:divsChild>
            <w:div w:id="120542570">
              <w:marLeft w:val="0"/>
              <w:marRight w:val="0"/>
              <w:marTop w:val="0"/>
              <w:marBottom w:val="0"/>
              <w:divBdr>
                <w:top w:val="none" w:sz="0" w:space="0" w:color="auto"/>
                <w:left w:val="none" w:sz="0" w:space="0" w:color="auto"/>
                <w:bottom w:val="none" w:sz="0" w:space="0" w:color="auto"/>
                <w:right w:val="none" w:sz="0" w:space="0" w:color="auto"/>
              </w:divBdr>
              <w:divsChild>
                <w:div w:id="911087861">
                  <w:marLeft w:val="0"/>
                  <w:marRight w:val="0"/>
                  <w:marTop w:val="0"/>
                  <w:marBottom w:val="0"/>
                  <w:divBdr>
                    <w:top w:val="none" w:sz="0" w:space="0" w:color="auto"/>
                    <w:left w:val="none" w:sz="0" w:space="0" w:color="auto"/>
                    <w:bottom w:val="none" w:sz="0" w:space="0" w:color="auto"/>
                    <w:right w:val="none" w:sz="0" w:space="0" w:color="auto"/>
                  </w:divBdr>
                  <w:divsChild>
                    <w:div w:id="19177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46882">
      <w:bodyDiv w:val="1"/>
      <w:marLeft w:val="0"/>
      <w:marRight w:val="0"/>
      <w:marTop w:val="0"/>
      <w:marBottom w:val="0"/>
      <w:divBdr>
        <w:top w:val="none" w:sz="0" w:space="0" w:color="auto"/>
        <w:left w:val="none" w:sz="0" w:space="0" w:color="auto"/>
        <w:bottom w:val="none" w:sz="0" w:space="0" w:color="auto"/>
        <w:right w:val="none" w:sz="0" w:space="0" w:color="auto"/>
      </w:divBdr>
    </w:div>
    <w:div w:id="1091662728">
      <w:bodyDiv w:val="1"/>
      <w:marLeft w:val="0"/>
      <w:marRight w:val="0"/>
      <w:marTop w:val="0"/>
      <w:marBottom w:val="0"/>
      <w:divBdr>
        <w:top w:val="none" w:sz="0" w:space="0" w:color="auto"/>
        <w:left w:val="none" w:sz="0" w:space="0" w:color="auto"/>
        <w:bottom w:val="none" w:sz="0" w:space="0" w:color="auto"/>
        <w:right w:val="none" w:sz="0" w:space="0" w:color="auto"/>
      </w:divBdr>
      <w:divsChild>
        <w:div w:id="382337391">
          <w:marLeft w:val="0"/>
          <w:marRight w:val="0"/>
          <w:marTop w:val="0"/>
          <w:marBottom w:val="0"/>
          <w:divBdr>
            <w:top w:val="none" w:sz="0" w:space="0" w:color="auto"/>
            <w:left w:val="none" w:sz="0" w:space="0" w:color="auto"/>
            <w:bottom w:val="none" w:sz="0" w:space="0" w:color="auto"/>
            <w:right w:val="none" w:sz="0" w:space="0" w:color="auto"/>
          </w:divBdr>
        </w:div>
        <w:div w:id="388308205">
          <w:marLeft w:val="0"/>
          <w:marRight w:val="0"/>
          <w:marTop w:val="0"/>
          <w:marBottom w:val="0"/>
          <w:divBdr>
            <w:top w:val="none" w:sz="0" w:space="0" w:color="auto"/>
            <w:left w:val="none" w:sz="0" w:space="0" w:color="auto"/>
            <w:bottom w:val="none" w:sz="0" w:space="0" w:color="auto"/>
            <w:right w:val="none" w:sz="0" w:space="0" w:color="auto"/>
          </w:divBdr>
        </w:div>
        <w:div w:id="495151421">
          <w:marLeft w:val="0"/>
          <w:marRight w:val="0"/>
          <w:marTop w:val="0"/>
          <w:marBottom w:val="0"/>
          <w:divBdr>
            <w:top w:val="none" w:sz="0" w:space="0" w:color="auto"/>
            <w:left w:val="none" w:sz="0" w:space="0" w:color="auto"/>
            <w:bottom w:val="none" w:sz="0" w:space="0" w:color="auto"/>
            <w:right w:val="none" w:sz="0" w:space="0" w:color="auto"/>
          </w:divBdr>
        </w:div>
        <w:div w:id="1024671676">
          <w:marLeft w:val="0"/>
          <w:marRight w:val="0"/>
          <w:marTop w:val="0"/>
          <w:marBottom w:val="0"/>
          <w:divBdr>
            <w:top w:val="none" w:sz="0" w:space="0" w:color="auto"/>
            <w:left w:val="none" w:sz="0" w:space="0" w:color="auto"/>
            <w:bottom w:val="none" w:sz="0" w:space="0" w:color="auto"/>
            <w:right w:val="none" w:sz="0" w:space="0" w:color="auto"/>
          </w:divBdr>
        </w:div>
        <w:div w:id="1117065128">
          <w:marLeft w:val="0"/>
          <w:marRight w:val="0"/>
          <w:marTop w:val="0"/>
          <w:marBottom w:val="0"/>
          <w:divBdr>
            <w:top w:val="none" w:sz="0" w:space="0" w:color="auto"/>
            <w:left w:val="none" w:sz="0" w:space="0" w:color="auto"/>
            <w:bottom w:val="none" w:sz="0" w:space="0" w:color="auto"/>
            <w:right w:val="none" w:sz="0" w:space="0" w:color="auto"/>
          </w:divBdr>
        </w:div>
        <w:div w:id="1846549074">
          <w:marLeft w:val="0"/>
          <w:marRight w:val="0"/>
          <w:marTop w:val="0"/>
          <w:marBottom w:val="0"/>
          <w:divBdr>
            <w:top w:val="none" w:sz="0" w:space="0" w:color="auto"/>
            <w:left w:val="none" w:sz="0" w:space="0" w:color="auto"/>
            <w:bottom w:val="none" w:sz="0" w:space="0" w:color="auto"/>
            <w:right w:val="none" w:sz="0" w:space="0" w:color="auto"/>
          </w:divBdr>
        </w:div>
        <w:div w:id="1907765238">
          <w:marLeft w:val="0"/>
          <w:marRight w:val="0"/>
          <w:marTop w:val="0"/>
          <w:marBottom w:val="0"/>
          <w:divBdr>
            <w:top w:val="none" w:sz="0" w:space="0" w:color="auto"/>
            <w:left w:val="none" w:sz="0" w:space="0" w:color="auto"/>
            <w:bottom w:val="none" w:sz="0" w:space="0" w:color="auto"/>
            <w:right w:val="none" w:sz="0" w:space="0" w:color="auto"/>
          </w:divBdr>
        </w:div>
      </w:divsChild>
    </w:div>
    <w:div w:id="1267496147">
      <w:bodyDiv w:val="1"/>
      <w:marLeft w:val="0"/>
      <w:marRight w:val="0"/>
      <w:marTop w:val="0"/>
      <w:marBottom w:val="0"/>
      <w:divBdr>
        <w:top w:val="none" w:sz="0" w:space="0" w:color="auto"/>
        <w:left w:val="none" w:sz="0" w:space="0" w:color="auto"/>
        <w:bottom w:val="none" w:sz="0" w:space="0" w:color="auto"/>
        <w:right w:val="none" w:sz="0" w:space="0" w:color="auto"/>
      </w:divBdr>
    </w:div>
    <w:div w:id="1334072217">
      <w:bodyDiv w:val="1"/>
      <w:marLeft w:val="0"/>
      <w:marRight w:val="0"/>
      <w:marTop w:val="0"/>
      <w:marBottom w:val="0"/>
      <w:divBdr>
        <w:top w:val="none" w:sz="0" w:space="0" w:color="auto"/>
        <w:left w:val="none" w:sz="0" w:space="0" w:color="auto"/>
        <w:bottom w:val="none" w:sz="0" w:space="0" w:color="auto"/>
        <w:right w:val="none" w:sz="0" w:space="0" w:color="auto"/>
      </w:divBdr>
    </w:div>
    <w:div w:id="1430083038">
      <w:bodyDiv w:val="1"/>
      <w:marLeft w:val="0"/>
      <w:marRight w:val="0"/>
      <w:marTop w:val="0"/>
      <w:marBottom w:val="0"/>
      <w:divBdr>
        <w:top w:val="none" w:sz="0" w:space="0" w:color="auto"/>
        <w:left w:val="none" w:sz="0" w:space="0" w:color="auto"/>
        <w:bottom w:val="none" w:sz="0" w:space="0" w:color="auto"/>
        <w:right w:val="none" w:sz="0" w:space="0" w:color="auto"/>
      </w:divBdr>
      <w:divsChild>
        <w:div w:id="1373846978">
          <w:marLeft w:val="0"/>
          <w:marRight w:val="0"/>
          <w:marTop w:val="0"/>
          <w:marBottom w:val="0"/>
          <w:divBdr>
            <w:top w:val="none" w:sz="0" w:space="0" w:color="auto"/>
            <w:left w:val="none" w:sz="0" w:space="0" w:color="auto"/>
            <w:bottom w:val="none" w:sz="0" w:space="0" w:color="auto"/>
            <w:right w:val="none" w:sz="0" w:space="0" w:color="auto"/>
          </w:divBdr>
          <w:divsChild>
            <w:div w:id="2049597616">
              <w:marLeft w:val="0"/>
              <w:marRight w:val="0"/>
              <w:marTop w:val="0"/>
              <w:marBottom w:val="0"/>
              <w:divBdr>
                <w:top w:val="none" w:sz="0" w:space="0" w:color="auto"/>
                <w:left w:val="none" w:sz="0" w:space="0" w:color="auto"/>
                <w:bottom w:val="none" w:sz="0" w:space="0" w:color="auto"/>
                <w:right w:val="none" w:sz="0" w:space="0" w:color="auto"/>
              </w:divBdr>
              <w:divsChild>
                <w:div w:id="2109425071">
                  <w:marLeft w:val="0"/>
                  <w:marRight w:val="0"/>
                  <w:marTop w:val="0"/>
                  <w:marBottom w:val="0"/>
                  <w:divBdr>
                    <w:top w:val="none" w:sz="0" w:space="0" w:color="auto"/>
                    <w:left w:val="none" w:sz="0" w:space="0" w:color="auto"/>
                    <w:bottom w:val="none" w:sz="0" w:space="0" w:color="auto"/>
                    <w:right w:val="none" w:sz="0" w:space="0" w:color="auto"/>
                  </w:divBdr>
                  <w:divsChild>
                    <w:div w:id="198706700">
                      <w:marLeft w:val="0"/>
                      <w:marRight w:val="0"/>
                      <w:marTop w:val="0"/>
                      <w:marBottom w:val="0"/>
                      <w:divBdr>
                        <w:top w:val="none" w:sz="0" w:space="0" w:color="auto"/>
                        <w:left w:val="none" w:sz="0" w:space="0" w:color="auto"/>
                        <w:bottom w:val="none" w:sz="0" w:space="0" w:color="auto"/>
                        <w:right w:val="none" w:sz="0" w:space="0" w:color="auto"/>
                      </w:divBdr>
                    </w:div>
                    <w:div w:id="13389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60520">
      <w:bodyDiv w:val="1"/>
      <w:marLeft w:val="0"/>
      <w:marRight w:val="0"/>
      <w:marTop w:val="0"/>
      <w:marBottom w:val="0"/>
      <w:divBdr>
        <w:top w:val="none" w:sz="0" w:space="0" w:color="auto"/>
        <w:left w:val="none" w:sz="0" w:space="0" w:color="auto"/>
        <w:bottom w:val="none" w:sz="0" w:space="0" w:color="auto"/>
        <w:right w:val="none" w:sz="0" w:space="0" w:color="auto"/>
      </w:divBdr>
    </w:div>
    <w:div w:id="1651136267">
      <w:bodyDiv w:val="1"/>
      <w:marLeft w:val="0"/>
      <w:marRight w:val="0"/>
      <w:marTop w:val="0"/>
      <w:marBottom w:val="0"/>
      <w:divBdr>
        <w:top w:val="none" w:sz="0" w:space="0" w:color="auto"/>
        <w:left w:val="none" w:sz="0" w:space="0" w:color="auto"/>
        <w:bottom w:val="none" w:sz="0" w:space="0" w:color="auto"/>
        <w:right w:val="none" w:sz="0" w:space="0" w:color="auto"/>
      </w:divBdr>
    </w:div>
    <w:div w:id="1750686530">
      <w:bodyDiv w:val="1"/>
      <w:marLeft w:val="0"/>
      <w:marRight w:val="0"/>
      <w:marTop w:val="0"/>
      <w:marBottom w:val="0"/>
      <w:divBdr>
        <w:top w:val="none" w:sz="0" w:space="0" w:color="auto"/>
        <w:left w:val="none" w:sz="0" w:space="0" w:color="auto"/>
        <w:bottom w:val="none" w:sz="0" w:space="0" w:color="auto"/>
        <w:right w:val="none" w:sz="0" w:space="0" w:color="auto"/>
      </w:divBdr>
    </w:div>
    <w:div w:id="1785032673">
      <w:bodyDiv w:val="1"/>
      <w:marLeft w:val="0"/>
      <w:marRight w:val="0"/>
      <w:marTop w:val="0"/>
      <w:marBottom w:val="0"/>
      <w:divBdr>
        <w:top w:val="none" w:sz="0" w:space="0" w:color="auto"/>
        <w:left w:val="none" w:sz="0" w:space="0" w:color="auto"/>
        <w:bottom w:val="none" w:sz="0" w:space="0" w:color="auto"/>
        <w:right w:val="none" w:sz="0" w:space="0" w:color="auto"/>
      </w:divBdr>
      <w:divsChild>
        <w:div w:id="128405432">
          <w:marLeft w:val="0"/>
          <w:marRight w:val="0"/>
          <w:marTop w:val="0"/>
          <w:marBottom w:val="0"/>
          <w:divBdr>
            <w:top w:val="none" w:sz="0" w:space="0" w:color="auto"/>
            <w:left w:val="none" w:sz="0" w:space="0" w:color="auto"/>
            <w:bottom w:val="none" w:sz="0" w:space="0" w:color="auto"/>
            <w:right w:val="none" w:sz="0" w:space="0" w:color="auto"/>
          </w:divBdr>
        </w:div>
        <w:div w:id="1433863284">
          <w:marLeft w:val="0"/>
          <w:marRight w:val="0"/>
          <w:marTop w:val="0"/>
          <w:marBottom w:val="0"/>
          <w:divBdr>
            <w:top w:val="none" w:sz="0" w:space="0" w:color="auto"/>
            <w:left w:val="none" w:sz="0" w:space="0" w:color="auto"/>
            <w:bottom w:val="none" w:sz="0" w:space="0" w:color="auto"/>
            <w:right w:val="none" w:sz="0" w:space="0" w:color="auto"/>
          </w:divBdr>
        </w:div>
        <w:div w:id="2051684062">
          <w:marLeft w:val="0"/>
          <w:marRight w:val="0"/>
          <w:marTop w:val="0"/>
          <w:marBottom w:val="0"/>
          <w:divBdr>
            <w:top w:val="none" w:sz="0" w:space="0" w:color="auto"/>
            <w:left w:val="none" w:sz="0" w:space="0" w:color="auto"/>
            <w:bottom w:val="none" w:sz="0" w:space="0" w:color="auto"/>
            <w:right w:val="none" w:sz="0" w:space="0" w:color="auto"/>
          </w:divBdr>
        </w:div>
      </w:divsChild>
    </w:div>
    <w:div w:id="1909029378">
      <w:bodyDiv w:val="1"/>
      <w:marLeft w:val="0"/>
      <w:marRight w:val="0"/>
      <w:marTop w:val="0"/>
      <w:marBottom w:val="0"/>
      <w:divBdr>
        <w:top w:val="none" w:sz="0" w:space="0" w:color="auto"/>
        <w:left w:val="none" w:sz="0" w:space="0" w:color="auto"/>
        <w:bottom w:val="none" w:sz="0" w:space="0" w:color="auto"/>
        <w:right w:val="none" w:sz="0" w:space="0" w:color="auto"/>
      </w:divBdr>
    </w:div>
    <w:div w:id="210372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eas.europa.eu/headquarters/headquarters-homepage/area/geo_es" TargetMode="External"/><Relationship Id="rId18" Type="http://schemas.openxmlformats.org/officeDocument/2006/relationships/footer" Target="footer2.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requests@socieux.eu" TargetMode="External"/><Relationship Id="rId17" Type="http://schemas.openxmlformats.org/officeDocument/2006/relationships/header" Target="header2.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twitter.com/socieuxplus"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ieux.eu/es/solicita-asistencia-tecnica/" TargetMode="Externa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s://www.linkedin.com/in/socieux-plus/" TargetMode="External"/><Relationship Id="rId27" Type="http://schemas.openxmlformats.org/officeDocument/2006/relationships/image" Target="media/image9.png"/><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19600F9A71CB4A8035A1561649DAB9" ma:contentTypeVersion="13" ma:contentTypeDescription="Create a new document." ma:contentTypeScope="" ma:versionID="12404f1ffd1408d8fc3b8e1abe767126">
  <xsd:schema xmlns:xsd="http://www.w3.org/2001/XMLSchema" xmlns:xs="http://www.w3.org/2001/XMLSchema" xmlns:p="http://schemas.microsoft.com/office/2006/metadata/properties" xmlns:ns2="a7afb4a6-0778-4c5c-bba4-6140bcadfe7d" xmlns:ns3="26528c1c-c2ac-46fa-a0a1-8b6efa746e8f" targetNamespace="http://schemas.microsoft.com/office/2006/metadata/properties" ma:root="true" ma:fieldsID="3491eb2ff6d7c19a2200df0a606418cb" ns2:_="" ns3:_="">
    <xsd:import namespace="a7afb4a6-0778-4c5c-bba4-6140bcadfe7d"/>
    <xsd:import namespace="26528c1c-c2ac-46fa-a0a1-8b6efa746e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fb4a6-0778-4c5c-bba4-6140bcadfe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528c1c-c2ac-46fa-a0a1-8b6efa746e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8A5B8-0458-423A-82C7-07948A31223A}">
  <ds:schemaRefs>
    <ds:schemaRef ds:uri="a7afb4a6-0778-4c5c-bba4-6140bcadfe7d"/>
    <ds:schemaRef ds:uri="26528c1c-c2ac-46fa-a0a1-8b6efa746e8f"/>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3354FE-4E2F-4BFB-874B-7C5065682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fb4a6-0778-4c5c-bba4-6140bcadfe7d"/>
    <ds:schemaRef ds:uri="26528c1c-c2ac-46fa-a0a1-8b6efa746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281091-64E6-433B-BAC2-D1D9C7B8411A}">
  <ds:schemaRefs>
    <ds:schemaRef ds:uri="http://schemas.microsoft.com/sharepoint/v3/contenttype/forms"/>
  </ds:schemaRefs>
</ds:datastoreItem>
</file>

<file path=customXml/itemProps4.xml><?xml version="1.0" encoding="utf-8"?>
<ds:datastoreItem xmlns:ds="http://schemas.openxmlformats.org/officeDocument/2006/customXml" ds:itemID="{151B77C4-3DA8-46F8-8D3F-C6F7DBEA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2500</Words>
  <Characters>14251</Characters>
  <Application>Microsoft Office Word</Application>
  <DocSecurity>4</DocSecurity>
  <Lines>118</Lines>
  <Paragraphs>33</Paragraphs>
  <ScaleCrop>false</ScaleCrop>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2021-06-09T12:49:00Z</dcterms:created>
  <dcterms:modified xsi:type="dcterms:W3CDTF">2021-06-09T12:49:00Z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0x010100AC19600F9A71CB4A8035A1561649DAB9</vt:lpwstr>
  </property>
</Properties>
</file>