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BF85" w14:textId="7C44E8F8" w:rsidR="004744BC" w:rsidRPr="000525B7" w:rsidRDefault="00811715" w:rsidP="00811715">
      <w:pPr>
        <w:pStyle w:val="Title"/>
      </w:pPr>
      <w:r w:rsidRPr="000525B7">
        <w:t xml:space="preserve">Solicitação </w:t>
      </w:r>
      <w:r w:rsidR="00A87FDB">
        <w:t xml:space="preserve">Simplificada </w:t>
      </w:r>
      <w:r w:rsidRPr="000525B7">
        <w:t xml:space="preserve">de Cooperação Técnica </w:t>
      </w:r>
    </w:p>
    <w:p w14:paraId="5410AD47" w14:textId="221183F1" w:rsidR="00811715" w:rsidRPr="000525B7" w:rsidRDefault="001427A3" w:rsidP="0014474F">
      <w:pPr>
        <w:pStyle w:val="Subtitle"/>
      </w:pPr>
      <w:r w:rsidRPr="000525B7">
        <w:t xml:space="preserve">Formulário de Solicitação de Cooperação Técnica </w:t>
      </w:r>
      <w:r w:rsidR="00D1681A" w:rsidRPr="000525B7">
        <w:t xml:space="preserve">entre </w:t>
      </w:r>
      <w:r w:rsidR="007A13F6" w:rsidRPr="000525B7">
        <w:t>Pares</w:t>
      </w:r>
      <w:r w:rsidRPr="000525B7">
        <w:t xml:space="preserve"> </w:t>
      </w:r>
      <w:r w:rsidR="00A87FDB">
        <w:t>para confere</w:t>
      </w:r>
      <w:r w:rsidR="007340F9">
        <w:t xml:space="preserve">ncias, </w:t>
      </w:r>
      <w:r w:rsidR="00D6078A">
        <w:t>mesas-r</w:t>
      </w:r>
      <w:r w:rsidR="0094775F">
        <w:t xml:space="preserve">edondas </w:t>
      </w:r>
      <w:r w:rsidR="00943414">
        <w:t>e eventos de sensibilização</w:t>
      </w:r>
      <w:r w:rsidR="0094775F">
        <w:t xml:space="preserve"> </w:t>
      </w:r>
      <w:r w:rsidR="007340F9">
        <w:t xml:space="preserve"> </w:t>
      </w:r>
    </w:p>
    <w:p w14:paraId="03F92C16" w14:textId="17AA0068" w:rsidR="00AD18EA" w:rsidRPr="00833AE8" w:rsidRDefault="00AD18EA" w:rsidP="00833AE8">
      <w:pPr>
        <w:rPr>
          <w:rStyle w:val="Emphasis"/>
          <w:rFonts w:cs="Times New Roman"/>
          <w:b/>
          <w:i w:val="0"/>
          <w:color w:val="auto"/>
          <w:sz w:val="20"/>
        </w:rPr>
      </w:pPr>
      <w:r w:rsidRPr="000525B7">
        <w:rPr>
          <w:b/>
          <w:sz w:val="20"/>
        </w:rPr>
        <w:t>Instruções para preencher este formulário</w:t>
      </w:r>
    </w:p>
    <w:p w14:paraId="091CED3C" w14:textId="77777777" w:rsidR="00AD18EA" w:rsidRPr="000525B7" w:rsidRDefault="00AD18EA" w:rsidP="00AD18EA">
      <w:pPr>
        <w:rPr>
          <w:rStyle w:val="Emphasis"/>
          <w:b/>
          <w:i w:val="0"/>
          <w:u w:val="single"/>
        </w:rPr>
      </w:pPr>
      <w:r w:rsidRPr="000525B7">
        <w:rPr>
          <w:rStyle w:val="Emphasis"/>
          <w:b/>
          <w:i w:val="0"/>
          <w:u w:val="single"/>
        </w:rPr>
        <w:t>NOTA IMPORTANTE:</w:t>
      </w:r>
    </w:p>
    <w:p w14:paraId="125E2C52" w14:textId="12309D49" w:rsidR="005360A3" w:rsidRPr="00833AE8" w:rsidRDefault="001C55CC" w:rsidP="00833AE8">
      <w:pPr>
        <w:rPr>
          <w:rStyle w:val="Emphasis"/>
          <w:szCs w:val="18"/>
        </w:rPr>
      </w:pPr>
      <w:r w:rsidRPr="005360A3">
        <w:rPr>
          <w:rStyle w:val="Emphasis"/>
          <w:szCs w:val="18"/>
        </w:rPr>
        <w:t xml:space="preserve">Este formulário aplica-se </w:t>
      </w:r>
      <w:r w:rsidR="00125C26">
        <w:rPr>
          <w:rStyle w:val="Emphasis"/>
          <w:szCs w:val="18"/>
        </w:rPr>
        <w:t>soment</w:t>
      </w:r>
      <w:r w:rsidR="00081511">
        <w:rPr>
          <w:rStyle w:val="Emphasis"/>
          <w:szCs w:val="18"/>
        </w:rPr>
        <w:t>e</w:t>
      </w:r>
      <w:r w:rsidR="007F685F">
        <w:rPr>
          <w:rStyle w:val="Emphasis"/>
          <w:szCs w:val="18"/>
        </w:rPr>
        <w:t xml:space="preserve"> </w:t>
      </w:r>
      <w:r w:rsidRPr="005360A3">
        <w:rPr>
          <w:rStyle w:val="Emphasis"/>
          <w:szCs w:val="18"/>
        </w:rPr>
        <w:t>a pedido</w:t>
      </w:r>
      <w:r w:rsidR="00D44EF1">
        <w:rPr>
          <w:rStyle w:val="Emphasis"/>
          <w:szCs w:val="18"/>
        </w:rPr>
        <w:t>s</w:t>
      </w:r>
      <w:r w:rsidRPr="005360A3">
        <w:rPr>
          <w:rStyle w:val="Emphasis"/>
          <w:szCs w:val="18"/>
        </w:rPr>
        <w:t xml:space="preserve"> de mobilização de </w:t>
      </w:r>
      <w:r w:rsidR="00F808D5">
        <w:rPr>
          <w:rStyle w:val="Emphasis"/>
          <w:szCs w:val="18"/>
        </w:rPr>
        <w:t xml:space="preserve">perícia </w:t>
      </w:r>
      <w:r w:rsidR="00797BA9">
        <w:rPr>
          <w:rStyle w:val="Emphasis"/>
          <w:szCs w:val="18"/>
        </w:rPr>
        <w:t xml:space="preserve">europeia </w:t>
      </w:r>
      <w:r w:rsidRPr="005360A3">
        <w:rPr>
          <w:rStyle w:val="Emphasis"/>
          <w:szCs w:val="18"/>
        </w:rPr>
        <w:t xml:space="preserve">para contribuições </w:t>
      </w:r>
      <w:r w:rsidR="00E05DC7">
        <w:rPr>
          <w:rStyle w:val="Emphasis"/>
          <w:szCs w:val="18"/>
        </w:rPr>
        <w:t>no quadro pontual de co</w:t>
      </w:r>
      <w:r w:rsidRPr="005360A3">
        <w:rPr>
          <w:rStyle w:val="Emphasis"/>
          <w:szCs w:val="18"/>
        </w:rPr>
        <w:t>nferências, mesas-redondas, workshops</w:t>
      </w:r>
      <w:r w:rsidR="00144D82">
        <w:rPr>
          <w:rStyle w:val="Emphasis"/>
          <w:szCs w:val="18"/>
        </w:rPr>
        <w:t>,</w:t>
      </w:r>
      <w:r w:rsidRPr="005360A3">
        <w:rPr>
          <w:rStyle w:val="Emphasis"/>
          <w:szCs w:val="18"/>
        </w:rPr>
        <w:t xml:space="preserve"> reuniões ou atividades de sensibilização. O apoio elegível está </w:t>
      </w:r>
      <w:r w:rsidRPr="005360A3">
        <w:rPr>
          <w:rStyle w:val="Emphasis"/>
          <w:szCs w:val="18"/>
          <w:u w:val="single"/>
        </w:rPr>
        <w:t xml:space="preserve">limitado a atividades </w:t>
      </w:r>
      <w:r w:rsidR="00144D82">
        <w:rPr>
          <w:rStyle w:val="Emphasis"/>
          <w:szCs w:val="18"/>
          <w:u w:val="single"/>
        </w:rPr>
        <w:t>únicas e pontuais</w:t>
      </w:r>
      <w:r w:rsidR="008067D7">
        <w:rPr>
          <w:rStyle w:val="Emphasis"/>
          <w:szCs w:val="18"/>
          <w:u w:val="single"/>
        </w:rPr>
        <w:t>. Esse apoio pode ser</w:t>
      </w:r>
      <w:r w:rsidR="00144D82">
        <w:rPr>
          <w:rStyle w:val="Emphasis"/>
          <w:szCs w:val="18"/>
          <w:u w:val="single"/>
        </w:rPr>
        <w:t xml:space="preserve"> </w:t>
      </w:r>
      <w:r w:rsidRPr="005360A3">
        <w:rPr>
          <w:rStyle w:val="Emphasis"/>
          <w:szCs w:val="18"/>
          <w:u w:val="single"/>
        </w:rPr>
        <w:t>implementad</w:t>
      </w:r>
      <w:r w:rsidR="00E668DF">
        <w:rPr>
          <w:rStyle w:val="Emphasis"/>
          <w:szCs w:val="18"/>
          <w:u w:val="single"/>
        </w:rPr>
        <w:t>o</w:t>
      </w:r>
      <w:r w:rsidRPr="005360A3">
        <w:rPr>
          <w:rStyle w:val="Emphasis"/>
          <w:szCs w:val="18"/>
          <w:u w:val="single"/>
        </w:rPr>
        <w:t xml:space="preserve"> no local ou à distância.</w:t>
      </w:r>
      <w:r w:rsidRPr="005360A3">
        <w:rPr>
          <w:rStyle w:val="Emphasis"/>
          <w:szCs w:val="18"/>
        </w:rPr>
        <w:t xml:space="preserve">  </w:t>
      </w:r>
    </w:p>
    <w:p w14:paraId="294B36DD" w14:textId="375E8DF9" w:rsidR="00750AA1" w:rsidRPr="00833AE8" w:rsidRDefault="00750AA1" w:rsidP="00833AE8">
      <w:pPr>
        <w:rPr>
          <w:rStyle w:val="Emphasis"/>
          <w:szCs w:val="18"/>
        </w:rPr>
      </w:pPr>
      <w:r w:rsidRPr="00750AA1">
        <w:rPr>
          <w:rStyle w:val="Emphasis"/>
          <w:szCs w:val="16"/>
        </w:rPr>
        <w:t xml:space="preserve">SOCIEUX+ </w:t>
      </w:r>
      <w:r w:rsidR="00EA1F79">
        <w:rPr>
          <w:rStyle w:val="Emphasis"/>
          <w:szCs w:val="16"/>
        </w:rPr>
        <w:t xml:space="preserve">apoia atividades </w:t>
      </w:r>
      <w:r w:rsidR="00C308FE">
        <w:rPr>
          <w:rStyle w:val="Emphasis"/>
          <w:szCs w:val="16"/>
        </w:rPr>
        <w:t>basiadas</w:t>
      </w:r>
      <w:r w:rsidR="00EA1F79">
        <w:rPr>
          <w:rStyle w:val="Emphasis"/>
          <w:szCs w:val="16"/>
        </w:rPr>
        <w:t xml:space="preserve"> </w:t>
      </w:r>
      <w:r>
        <w:rPr>
          <w:rStyle w:val="Emphasis"/>
          <w:szCs w:val="16"/>
        </w:rPr>
        <w:t>n</w:t>
      </w:r>
      <w:r w:rsidR="00C308FE">
        <w:rPr>
          <w:rStyle w:val="Emphasis"/>
          <w:szCs w:val="16"/>
        </w:rPr>
        <w:t>a</w:t>
      </w:r>
      <w:r w:rsidR="00376338">
        <w:rPr>
          <w:rStyle w:val="Emphasis"/>
          <w:szCs w:val="16"/>
        </w:rPr>
        <w:t xml:space="preserve"> cooperação entre pares</w:t>
      </w:r>
      <w:r w:rsidRPr="00750AA1">
        <w:rPr>
          <w:rStyle w:val="Emphasis"/>
          <w:szCs w:val="16"/>
        </w:rPr>
        <w:t xml:space="preserve">. Isto implica o necessário envolvimento e apropriação de atividades por parte de instituições parceiras/solicitantes. </w:t>
      </w:r>
      <w:r w:rsidRPr="00750AA1">
        <w:rPr>
          <w:rStyle w:val="Emphasis"/>
          <w:szCs w:val="18"/>
        </w:rPr>
        <w:t xml:space="preserve">Em princípio, podem ser mobilizados </w:t>
      </w:r>
      <w:r w:rsidR="00FB4AD3">
        <w:rPr>
          <w:rStyle w:val="Emphasis"/>
          <w:szCs w:val="18"/>
        </w:rPr>
        <w:t xml:space="preserve">por atividade </w:t>
      </w:r>
      <w:r w:rsidRPr="00750AA1">
        <w:rPr>
          <w:rStyle w:val="Emphasis"/>
          <w:szCs w:val="18"/>
        </w:rPr>
        <w:t>até dois perit</w:t>
      </w:r>
      <w:r w:rsidR="002D4D05">
        <w:rPr>
          <w:rStyle w:val="Emphasis"/>
          <w:szCs w:val="18"/>
        </w:rPr>
        <w:t>as/</w:t>
      </w:r>
      <w:r w:rsidRPr="00750AA1">
        <w:rPr>
          <w:rStyle w:val="Emphasis"/>
          <w:szCs w:val="18"/>
        </w:rPr>
        <w:t xml:space="preserve">os da administração pública da UE, instituições ou organismos mandatados. SOCIEUX+ também pode mobilizar </w:t>
      </w:r>
      <w:r w:rsidR="00550D78">
        <w:rPr>
          <w:rStyle w:val="Emphasis"/>
          <w:szCs w:val="18"/>
        </w:rPr>
        <w:t>perícia</w:t>
      </w:r>
      <w:r w:rsidRPr="00750AA1">
        <w:rPr>
          <w:rStyle w:val="Emphasis"/>
          <w:szCs w:val="18"/>
        </w:rPr>
        <w:t xml:space="preserve"> </w:t>
      </w:r>
      <w:r w:rsidR="00550D78">
        <w:rPr>
          <w:rStyle w:val="Emphasis"/>
          <w:szCs w:val="18"/>
        </w:rPr>
        <w:t>de p</w:t>
      </w:r>
      <w:r w:rsidRPr="00750AA1">
        <w:rPr>
          <w:rStyle w:val="Emphasis"/>
          <w:szCs w:val="18"/>
        </w:rPr>
        <w:t xml:space="preserve">arceiros sociais </w:t>
      </w:r>
      <w:r w:rsidR="00550D78">
        <w:rPr>
          <w:rStyle w:val="Emphasis"/>
          <w:szCs w:val="18"/>
        </w:rPr>
        <w:t>d</w:t>
      </w:r>
      <w:r w:rsidRPr="00750AA1">
        <w:rPr>
          <w:rStyle w:val="Emphasis"/>
          <w:szCs w:val="18"/>
        </w:rPr>
        <w:t>os Estados-Membros da UE.</w:t>
      </w:r>
    </w:p>
    <w:p w14:paraId="19CCF6A7" w14:textId="7BD4334F" w:rsidR="00FA48A9" w:rsidRDefault="006F0E27" w:rsidP="00833AE8">
      <w:pPr>
        <w:rPr>
          <w:rStyle w:val="Emphasis"/>
          <w:szCs w:val="18"/>
          <w:u w:val="single"/>
        </w:rPr>
      </w:pPr>
      <w:r w:rsidRPr="002B7AB5">
        <w:rPr>
          <w:rStyle w:val="Emphasis"/>
          <w:szCs w:val="18"/>
          <w:u w:val="single"/>
        </w:rPr>
        <w:t>Observe que SOCIEUX+ não fornece suporte financeiro ou logístico para eventos organizados por terceiros ou instituições parceiras.</w:t>
      </w:r>
    </w:p>
    <w:p w14:paraId="20AE6B13" w14:textId="3D1EDBCD" w:rsidR="00F612A8" w:rsidRDefault="003F00B9" w:rsidP="00F612A8">
      <w:pPr>
        <w:rPr>
          <w:rStyle w:val="Emphasis"/>
        </w:rPr>
      </w:pPr>
      <w:r w:rsidRPr="003F00B9">
        <w:rPr>
          <w:rStyle w:val="Emphasis"/>
          <w:szCs w:val="18"/>
          <w:u w:val="single"/>
        </w:rPr>
        <w:t xml:space="preserve">Para </w:t>
      </w:r>
      <w:r w:rsidR="00D760AD">
        <w:rPr>
          <w:rStyle w:val="Emphasis"/>
          <w:szCs w:val="18"/>
          <w:u w:val="single"/>
        </w:rPr>
        <w:t>pedidos d</w:t>
      </w:r>
      <w:r w:rsidR="002518CC">
        <w:rPr>
          <w:rStyle w:val="Emphasis"/>
          <w:szCs w:val="18"/>
          <w:u w:val="single"/>
        </w:rPr>
        <w:t>e</w:t>
      </w:r>
      <w:r w:rsidRPr="003F00B9">
        <w:rPr>
          <w:rStyle w:val="Emphasis"/>
          <w:szCs w:val="18"/>
          <w:u w:val="single"/>
        </w:rPr>
        <w:t xml:space="preserve"> cooperação técnica estruturada </w:t>
      </w:r>
      <w:r w:rsidR="00D760AD">
        <w:rPr>
          <w:rStyle w:val="Emphasis"/>
          <w:szCs w:val="18"/>
          <w:u w:val="single"/>
        </w:rPr>
        <w:t>com</w:t>
      </w:r>
      <w:r w:rsidRPr="003F00B9">
        <w:rPr>
          <w:rStyle w:val="Emphasis"/>
          <w:szCs w:val="18"/>
          <w:u w:val="single"/>
        </w:rPr>
        <w:t xml:space="preserve"> múltiplas atividades, consulte o nosso </w:t>
      </w:r>
      <w:r w:rsidR="00D760AD" w:rsidRPr="000525B7">
        <w:rPr>
          <w:rStyle w:val="Emphasis"/>
          <w:szCs w:val="16"/>
          <w:u w:val="single"/>
        </w:rPr>
        <w:t>Guia para instituições e parceiros sociais nos países parceiros</w:t>
      </w:r>
      <w:r>
        <w:t xml:space="preserve"> </w:t>
      </w:r>
      <w:r w:rsidRPr="003F00B9">
        <w:rPr>
          <w:rStyle w:val="Emphasis"/>
          <w:szCs w:val="18"/>
          <w:u w:val="single"/>
        </w:rPr>
        <w:t xml:space="preserve">e </w:t>
      </w:r>
      <w:r w:rsidR="00042AEF">
        <w:rPr>
          <w:rStyle w:val="Emphasis"/>
          <w:szCs w:val="18"/>
          <w:u w:val="single"/>
        </w:rPr>
        <w:t xml:space="preserve">utilize </w:t>
      </w:r>
      <w:r w:rsidRPr="003F00B9">
        <w:rPr>
          <w:rStyle w:val="Emphasis"/>
          <w:szCs w:val="18"/>
          <w:u w:val="single"/>
        </w:rPr>
        <w:t>no nosso</w:t>
      </w:r>
      <w:r w:rsidR="00042AEF">
        <w:rPr>
          <w:rStyle w:val="Emphasis"/>
          <w:szCs w:val="18"/>
          <w:u w:val="single"/>
        </w:rPr>
        <w:t xml:space="preserve"> </w:t>
      </w:r>
      <w:r w:rsidR="000B52E4">
        <w:rPr>
          <w:rStyle w:val="Emphasis"/>
          <w:szCs w:val="18"/>
          <w:u w:val="single"/>
        </w:rPr>
        <w:t xml:space="preserve">formulário padrão </w:t>
      </w:r>
      <w:r w:rsidRPr="003F00B9">
        <w:rPr>
          <w:rStyle w:val="Emphasis"/>
          <w:szCs w:val="18"/>
          <w:u w:val="single"/>
        </w:rPr>
        <w:t>"Formulário de Pedido de Cooperação Técnica".</w:t>
      </w:r>
      <w:r w:rsidRPr="003F00B9">
        <w:rPr>
          <w:rStyle w:val="Emphasis"/>
          <w:szCs w:val="18"/>
        </w:rPr>
        <w:t xml:space="preserve"> Para apoio </w:t>
      </w:r>
      <w:r w:rsidR="000B52E4">
        <w:rPr>
          <w:rStyle w:val="Emphasis"/>
          <w:szCs w:val="18"/>
        </w:rPr>
        <w:t xml:space="preserve">pontual </w:t>
      </w:r>
      <w:r w:rsidRPr="003F00B9">
        <w:rPr>
          <w:rStyle w:val="Emphasis"/>
          <w:szCs w:val="18"/>
        </w:rPr>
        <w:t xml:space="preserve">relacionado com respostas </w:t>
      </w:r>
      <w:r w:rsidR="008909C9">
        <w:rPr>
          <w:rStyle w:val="Emphasis"/>
          <w:szCs w:val="18"/>
        </w:rPr>
        <w:t xml:space="preserve">a crise do </w:t>
      </w:r>
      <w:r w:rsidRPr="003F00B9">
        <w:rPr>
          <w:rStyle w:val="Emphasis"/>
          <w:szCs w:val="18"/>
        </w:rPr>
        <w:t xml:space="preserve">COVID-19 consulte o "Formulário de Pedido Simplificado de Cooperação Técnica no COVID-19" (SREF-COVID). </w:t>
      </w:r>
      <w:r>
        <w:t xml:space="preserve"> </w:t>
      </w:r>
      <w:r>
        <w:rPr>
          <w:rStyle w:val="Emphasis"/>
          <w:szCs w:val="18"/>
        </w:rPr>
        <w:t>Todos os formulários e guias estão disponíveis em:</w:t>
      </w:r>
      <w:r w:rsidR="00F82339" w:rsidRPr="000525B7">
        <w:rPr>
          <w:rStyle w:val="Emphasis"/>
        </w:rPr>
        <w:t xml:space="preserve"> </w:t>
      </w:r>
      <w:hyperlink r:id="rId11" w:history="1">
        <w:r w:rsidR="004C7126" w:rsidRPr="000525B7">
          <w:rPr>
            <w:rStyle w:val="Hyperlink"/>
            <w:rFonts w:cs="Arial"/>
            <w:sz w:val="16"/>
          </w:rPr>
          <w:t>http://socieux.eu/pt/participe/solicite-assistencia-tecnica</w:t>
        </w:r>
      </w:hyperlink>
      <w:r w:rsidR="004C7126" w:rsidRPr="000525B7">
        <w:rPr>
          <w:rStyle w:val="Emphasis"/>
        </w:rPr>
        <w:t xml:space="preserve">. </w:t>
      </w:r>
    </w:p>
    <w:p w14:paraId="370A1A16" w14:textId="47915B45" w:rsidR="00CC2A1B" w:rsidRDefault="01466A5B" w:rsidP="0FF7D980">
      <w:pPr>
        <w:rPr>
          <w:rStyle w:val="Emphasis"/>
        </w:rPr>
      </w:pPr>
      <w:r w:rsidRPr="0FF7D980">
        <w:rPr>
          <w:rStyle w:val="Emphasis"/>
          <w:u w:val="single"/>
        </w:rPr>
        <w:t>Tenha em mente que apenas uma ação de cooperação técnica por instituição pode ser implementada de cada vez, ou seja, simultaneamente.</w:t>
      </w:r>
      <w:r w:rsidRPr="0FF7D980">
        <w:rPr>
          <w:rStyle w:val="Emphasis"/>
        </w:rPr>
        <w:t xml:space="preserve"> Um nov</w:t>
      </w:r>
      <w:r w:rsidR="002518CC">
        <w:rPr>
          <w:rStyle w:val="Emphasis"/>
        </w:rPr>
        <w:t>o</w:t>
      </w:r>
      <w:r w:rsidRPr="0FF7D980">
        <w:rPr>
          <w:rStyle w:val="Emphasis"/>
        </w:rPr>
        <w:t xml:space="preserve"> </w:t>
      </w:r>
      <w:r w:rsidR="002518CC">
        <w:rPr>
          <w:rStyle w:val="Emphasis"/>
        </w:rPr>
        <w:t>pedido</w:t>
      </w:r>
      <w:r w:rsidRPr="0FF7D980">
        <w:rPr>
          <w:rStyle w:val="Emphasis"/>
        </w:rPr>
        <w:t xml:space="preserve"> pode ser considerad</w:t>
      </w:r>
      <w:r w:rsidR="002518CC">
        <w:rPr>
          <w:rStyle w:val="Emphasis"/>
        </w:rPr>
        <w:t>o</w:t>
      </w:r>
      <w:r w:rsidRPr="0FF7D980">
        <w:rPr>
          <w:rStyle w:val="Emphasis"/>
        </w:rPr>
        <w:t xml:space="preserve"> uma vez que todas as ações anteriores com a instituição tenham sido finalizadas com sucesso. Assim, SOCIEUX+ só aprovará um único pedido de implementação de cada vez. Se mais de uma solicitação for apresentada, consultaremos sua instituição para priorizar ou fusionar essas solicitações em uma única ação de cooperação técnica. Em todos os casos, uma ação não pode incluir mais de quatro (4) atividades de curto prazo.</w:t>
      </w:r>
    </w:p>
    <w:p w14:paraId="7264B87E" w14:textId="42B86511" w:rsidR="00460D73" w:rsidRPr="000525B7" w:rsidRDefault="00460D73" w:rsidP="00460D73">
      <w:pPr>
        <w:rPr>
          <w:rStyle w:val="Emphasis"/>
          <w:szCs w:val="18"/>
        </w:rPr>
      </w:pPr>
      <w:r w:rsidRPr="000525B7">
        <w:rPr>
          <w:rStyle w:val="Emphasis"/>
          <w:szCs w:val="18"/>
        </w:rPr>
        <w:t>As instituições interessadas e parceiros sociais são incentivados a entrar em contacto direto com a equipa do SOCIEUX+ ou com a delegação da União Europeia no seu país.</w:t>
      </w:r>
    </w:p>
    <w:p w14:paraId="09A3B5BB" w14:textId="77777777" w:rsidR="00AD18EA" w:rsidRPr="000525B7" w:rsidRDefault="00AD18EA" w:rsidP="00AD18EA">
      <w:pPr>
        <w:rPr>
          <w:rStyle w:val="Emphasis"/>
        </w:rPr>
      </w:pPr>
    </w:p>
    <w:p w14:paraId="687F8D24" w14:textId="77777777" w:rsidR="00AD18EA" w:rsidRPr="000525B7" w:rsidRDefault="00AD18EA" w:rsidP="005E2DFD">
      <w:pPr>
        <w:pStyle w:val="ListParagraph"/>
        <w:numPr>
          <w:ilvl w:val="0"/>
          <w:numId w:val="3"/>
        </w:numPr>
        <w:rPr>
          <w:b/>
          <w:sz w:val="14"/>
          <w:szCs w:val="18"/>
        </w:rPr>
      </w:pPr>
      <w:r w:rsidRPr="000525B7">
        <w:rPr>
          <w:b/>
          <w:sz w:val="14"/>
          <w:szCs w:val="18"/>
        </w:rPr>
        <w:t>Preencha este formulário</w:t>
      </w:r>
    </w:p>
    <w:p w14:paraId="116596FC" w14:textId="33BE98D5" w:rsidR="00AD18EA" w:rsidRPr="000525B7" w:rsidRDefault="00AD18EA" w:rsidP="00AD18EA">
      <w:pPr>
        <w:rPr>
          <w:sz w:val="14"/>
          <w:szCs w:val="18"/>
        </w:rPr>
      </w:pPr>
      <w:r w:rsidRPr="000525B7">
        <w:rPr>
          <w:sz w:val="14"/>
          <w:szCs w:val="18"/>
        </w:rPr>
        <w:t xml:space="preserve">Este formulário de pedido pode preencher-se em inglês, francês, espanhol ou português. As instruções passo a passo são </w:t>
      </w:r>
      <w:r w:rsidRPr="000525B7">
        <w:rPr>
          <w:rStyle w:val="Emphasis"/>
          <w:sz w:val="14"/>
          <w:szCs w:val="18"/>
        </w:rPr>
        <w:t>fornecidas a azul e em itálico</w:t>
      </w:r>
      <w:r w:rsidRPr="000525B7">
        <w:rPr>
          <w:sz w:val="14"/>
          <w:szCs w:val="18"/>
        </w:rPr>
        <w:t xml:space="preserve"> e podem eliminar-se na sua versão final.</w:t>
      </w:r>
      <w:r w:rsidR="00F606EA">
        <w:rPr>
          <w:sz w:val="14"/>
          <w:szCs w:val="18"/>
        </w:rPr>
        <w:t xml:space="preserve"> </w:t>
      </w:r>
      <w:r w:rsidRPr="000525B7">
        <w:rPr>
          <w:sz w:val="14"/>
          <w:szCs w:val="18"/>
        </w:rPr>
        <w:t xml:space="preserve">São fornecidos valores indicativos do comprimento/tamanho máximo do texto nas caixas individuais a preencher. Quando entregar o seu pedido via e-mail, pode anexar toda a documentação que considere importante para a avaliação do seu pedido. </w:t>
      </w:r>
    </w:p>
    <w:p w14:paraId="015DFA59" w14:textId="0C45385D" w:rsidR="00AD18EA" w:rsidRPr="000525B7" w:rsidRDefault="00AD18EA" w:rsidP="005E2DFD">
      <w:pPr>
        <w:pStyle w:val="ListParagraph"/>
        <w:numPr>
          <w:ilvl w:val="0"/>
          <w:numId w:val="3"/>
        </w:numPr>
        <w:rPr>
          <w:b/>
          <w:sz w:val="14"/>
          <w:szCs w:val="18"/>
        </w:rPr>
      </w:pPr>
      <w:r w:rsidRPr="000525B7">
        <w:rPr>
          <w:b/>
          <w:sz w:val="14"/>
          <w:szCs w:val="18"/>
        </w:rPr>
        <w:t>Entrega de pedidos</w:t>
      </w:r>
    </w:p>
    <w:p w14:paraId="3BB52E25" w14:textId="07FD1061" w:rsidR="00714BA7" w:rsidRPr="000525B7" w:rsidRDefault="00714BA7" w:rsidP="00CA426F">
      <w:pPr>
        <w:rPr>
          <w:sz w:val="14"/>
          <w:szCs w:val="18"/>
        </w:rPr>
      </w:pPr>
      <w:r w:rsidRPr="000525B7">
        <w:rPr>
          <w:sz w:val="14"/>
          <w:szCs w:val="18"/>
          <w:u w:val="single"/>
        </w:rPr>
        <w:t>Os formulários de solicitação devem ser enviados diretamente para o SOCIEUX+ para o e-mail:</w:t>
      </w:r>
      <w:r w:rsidRPr="000525B7">
        <w:t xml:space="preserve"> </w:t>
      </w:r>
      <w:hyperlink r:id="rId12" w:history="1">
        <w:r w:rsidRPr="000525B7">
          <w:rPr>
            <w:rStyle w:val="Hyperlink"/>
            <w:sz w:val="14"/>
            <w:szCs w:val="18"/>
          </w:rPr>
          <w:t>requests@socieux.eu.</w:t>
        </w:r>
      </w:hyperlink>
      <w:r w:rsidRPr="000525B7">
        <w:rPr>
          <w:sz w:val="14"/>
          <w:szCs w:val="18"/>
        </w:rPr>
        <w:t xml:space="preserve">  Após a receção da solicitação, </w:t>
      </w:r>
      <w:r w:rsidR="00B86AE3">
        <w:rPr>
          <w:sz w:val="14"/>
          <w:szCs w:val="18"/>
        </w:rPr>
        <w:t>a Equipa de</w:t>
      </w:r>
      <w:r w:rsidRPr="000525B7">
        <w:rPr>
          <w:sz w:val="14"/>
          <w:szCs w:val="18"/>
        </w:rPr>
        <w:t xml:space="preserve"> SOCIEUX+ entrará em contacto com a instituição requerente para formular os detalhes </w:t>
      </w:r>
      <w:r w:rsidR="00CA426F">
        <w:rPr>
          <w:sz w:val="14"/>
          <w:szCs w:val="18"/>
        </w:rPr>
        <w:t>das atividades de cooperação</w:t>
      </w:r>
      <w:r w:rsidRPr="000525B7">
        <w:rPr>
          <w:sz w:val="14"/>
          <w:szCs w:val="18"/>
        </w:rPr>
        <w:t>.</w:t>
      </w:r>
    </w:p>
    <w:p w14:paraId="04DD58D4" w14:textId="77777777" w:rsidR="00F606EA" w:rsidRDefault="00714BA7" w:rsidP="00F606EA">
      <w:pPr>
        <w:rPr>
          <w:noProof/>
        </w:rPr>
      </w:pPr>
      <w:r w:rsidRPr="000525B7">
        <w:rPr>
          <w:sz w:val="14"/>
          <w:szCs w:val="18"/>
        </w:rPr>
        <w:t>Em caso de dúvida sobre a elegibilidade de sua solicitação ou sobre o preenchimento deste formulário, poderá contactar a nossa equipa para o e-mail:</w:t>
      </w:r>
      <w:r w:rsidRPr="000525B7">
        <w:rPr>
          <w:rFonts w:ascii="ArialMT" w:hAnsi="ArialMT"/>
          <w:color w:val="333333"/>
          <w:sz w:val="16"/>
          <w:szCs w:val="16"/>
        </w:rPr>
        <w:t xml:space="preserve"> </w:t>
      </w:r>
      <w:hyperlink r:id="rId13" w:history="1">
        <w:r w:rsidR="00F606EA" w:rsidRPr="00B45247">
          <w:rPr>
            <w:rStyle w:val="Hyperlink"/>
            <w:rFonts w:ascii="ArialMT" w:hAnsi="ArialMT"/>
            <w:sz w:val="16"/>
            <w:szCs w:val="16"/>
          </w:rPr>
          <w:t>contact@socieux.eu</w:t>
        </w:r>
      </w:hyperlink>
      <w:r w:rsidR="00F606EA">
        <w:rPr>
          <w:rFonts w:ascii="ArialMT" w:hAnsi="ArialMT"/>
          <w:color w:val="0000FF"/>
          <w:sz w:val="16"/>
          <w:szCs w:val="16"/>
          <w:u w:val="single"/>
        </w:rPr>
        <w:br/>
      </w:r>
      <w:r w:rsidR="00F606EA">
        <w:rPr>
          <w:rFonts w:ascii="ArialMT" w:hAnsi="ArialMT"/>
          <w:color w:val="0000FF"/>
          <w:sz w:val="16"/>
          <w:szCs w:val="16"/>
          <w:u w:val="single"/>
        </w:rPr>
        <w:br/>
      </w:r>
      <w:r w:rsidR="00BB3C1D" w:rsidRPr="0FF7D980">
        <w:rPr>
          <w:rFonts w:ascii="ArialMT" w:hAnsi="ArialMT"/>
          <w:i/>
          <w:iCs/>
          <w:color w:val="333333"/>
          <w:sz w:val="22"/>
          <w:szCs w:val="22"/>
        </w:rPr>
        <w:t>Esperamos cooperar com a sua instituição!</w:t>
      </w:r>
      <w:r w:rsidR="00833AE8" w:rsidRPr="0FF7D980">
        <w:rPr>
          <w:rFonts w:ascii="ArialMT" w:hAnsi="ArialMT"/>
          <w:i/>
          <w:iCs/>
          <w:noProof/>
          <w:color w:val="333333"/>
          <w:sz w:val="22"/>
          <w:szCs w:val="22"/>
        </w:rPr>
        <w:t xml:space="preserve"> </w:t>
      </w:r>
      <w:bookmarkStart w:id="0" w:name="_GoBack"/>
      <w:bookmarkEnd w:id="0"/>
    </w:p>
    <w:p w14:paraId="6311A718" w14:textId="445B7D29" w:rsidR="000C2792" w:rsidRPr="00F606EA" w:rsidRDefault="00833AE8" w:rsidP="00F606EA">
      <w:pPr>
        <w:rPr>
          <w:rStyle w:val="Emphasis"/>
          <w:rFonts w:ascii="ArialMT" w:hAnsi="ArialMT" w:cs="Times New Roman"/>
          <w:i w:val="0"/>
          <w:color w:val="0000FF"/>
          <w:szCs w:val="16"/>
          <w:u w:val="single"/>
        </w:rPr>
        <w:sectPr w:rsidR="000C2792" w:rsidRPr="00F606EA" w:rsidSect="004767FD">
          <w:headerReference w:type="default" r:id="rId14"/>
          <w:footerReference w:type="default" r:id="rId15"/>
          <w:type w:val="continuous"/>
          <w:pgSz w:w="11900" w:h="16840"/>
          <w:pgMar w:top="2410" w:right="1268" w:bottom="1440" w:left="1134" w:header="708" w:footer="708" w:gutter="0"/>
          <w:cols w:space="708"/>
        </w:sectPr>
      </w:pPr>
      <w:r>
        <w:rPr>
          <w:noProof/>
        </w:rPr>
        <w:drawing>
          <wp:anchor distT="0" distB="0" distL="114300" distR="114300" simplePos="0" relativeHeight="251658240" behindDoc="1" locked="0" layoutInCell="1" allowOverlap="1" wp14:anchorId="4FB9C7C3" wp14:editId="3BFB23E4">
            <wp:simplePos x="0" y="0"/>
            <wp:positionH relativeFrom="column">
              <wp:posOffset>457835</wp:posOffset>
            </wp:positionH>
            <wp:positionV relativeFrom="paragraph">
              <wp:posOffset>247454</wp:posOffset>
            </wp:positionV>
            <wp:extent cx="5760085" cy="937846"/>
            <wp:effectExtent l="0" t="0" r="0" b="0"/>
            <wp:wrapTight wrapText="bothSides">
              <wp:wrapPolygon edited="0">
                <wp:start x="0" y="0"/>
                <wp:lineTo x="0" y="21073"/>
                <wp:lineTo x="21502" y="21073"/>
                <wp:lineTo x="21502"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rotWithShape="1">
                    <a:blip r:embed="rId16">
                      <a:extLst>
                        <a:ext uri="{28A0092B-C50C-407E-A947-70E740481C1C}">
                          <a14:useLocalDpi xmlns:a14="http://schemas.microsoft.com/office/drawing/2010/main" val="0"/>
                        </a:ext>
                      </a:extLst>
                    </a:blip>
                    <a:srcRect l="3117" t="13682" r="35" b="13342"/>
                    <a:stretch/>
                  </pic:blipFill>
                  <pic:spPr bwMode="auto">
                    <a:xfrm>
                      <a:off x="0" y="0"/>
                      <a:ext cx="5760085" cy="9378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67C2040" w14:textId="4A2E15B7" w:rsidR="008C547F" w:rsidRPr="000525B7" w:rsidRDefault="00A44806" w:rsidP="00340991">
      <w:pPr>
        <w:pStyle w:val="Heading1"/>
      </w:pPr>
      <w:bookmarkStart w:id="1" w:name="_Toc51230860"/>
      <w:r w:rsidRPr="000525B7">
        <w:lastRenderedPageBreak/>
        <w:t>Instituição requerente</w:t>
      </w:r>
      <w:bookmarkEnd w:id="1"/>
    </w:p>
    <w:p w14:paraId="624006A6" w14:textId="77777777" w:rsidR="00AA3A7C" w:rsidRPr="000525B7" w:rsidRDefault="00AA3A7C" w:rsidP="00AA3A7C">
      <w:pPr>
        <w:pStyle w:val="Heading2"/>
      </w:pPr>
      <w:bookmarkStart w:id="2" w:name="_Toc51230861"/>
      <w:r w:rsidRPr="000525B7">
        <w:t>Informações de contacto</w:t>
      </w:r>
      <w:bookmarkEnd w:id="2"/>
    </w:p>
    <w:p w14:paraId="4D4C0B0F" w14:textId="332A6596" w:rsidR="00AA3A7C" w:rsidRPr="000525B7" w:rsidRDefault="00AA3A7C" w:rsidP="00AA3A7C">
      <w:pPr>
        <w:suppressAutoHyphens w:val="0"/>
        <w:autoSpaceDN/>
        <w:spacing w:after="200"/>
        <w:ind w:left="0"/>
        <w:textAlignment w:val="auto"/>
        <w:rPr>
          <w:rStyle w:val="Emphasis"/>
        </w:rPr>
      </w:pPr>
      <w:r w:rsidRPr="000525B7">
        <w:rPr>
          <w:rStyle w:val="Emphasis"/>
        </w:rPr>
        <w:t xml:space="preserve">Forneça as informações de contacto da pessoa na instituição requerente que deve servir como ponto de contacto/focal para a avaliação </w:t>
      </w:r>
      <w:r w:rsidR="00DB0791">
        <w:rPr>
          <w:rStyle w:val="Emphasis"/>
        </w:rPr>
        <w:t>d</w:t>
      </w:r>
      <w:r w:rsidRPr="000525B7">
        <w:rPr>
          <w:rStyle w:val="Emphasis"/>
        </w:rPr>
        <w:t>o pedido</w:t>
      </w:r>
      <w:r w:rsidR="004A2885">
        <w:rPr>
          <w:rStyle w:val="Emphasis"/>
        </w:rPr>
        <w:t xml:space="preserve"> e a implementação das atividades de coopera</w:t>
      </w:r>
      <w:r w:rsidR="005A25F3">
        <w:rPr>
          <w:rStyle w:val="Emphasis"/>
        </w:rPr>
        <w:t>ção</w:t>
      </w:r>
      <w:r w:rsidRPr="000525B7">
        <w:rPr>
          <w:rStyle w:val="Emphasis"/>
        </w:rPr>
        <w:t xml:space="preserve">. Indique </w:t>
      </w:r>
      <w:r w:rsidR="00316BCD">
        <w:rPr>
          <w:rStyle w:val="Emphasis"/>
        </w:rPr>
        <w:t>também</w:t>
      </w:r>
      <w:r w:rsidR="00E03EB9">
        <w:rPr>
          <w:rStyle w:val="Emphasis"/>
        </w:rPr>
        <w:t xml:space="preserve"> </w:t>
      </w:r>
      <w:r w:rsidRPr="000525B7">
        <w:rPr>
          <w:rStyle w:val="Emphasis"/>
        </w:rPr>
        <w:t xml:space="preserve">as informações de contacto da pessoa na instituição que autorizou o pedido. Se a pessoa que autoriza for a </w:t>
      </w:r>
      <w:r w:rsidR="00E03EB9">
        <w:rPr>
          <w:rStyle w:val="Emphasis"/>
        </w:rPr>
        <w:t xml:space="preserve">mesma que a </w:t>
      </w:r>
      <w:r w:rsidRPr="000525B7">
        <w:rPr>
          <w:rStyle w:val="Emphasis"/>
        </w:rPr>
        <w:t>pessoa de contacto, deixe a coluna correspondente em branco.</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6"/>
        <w:gridCol w:w="3492"/>
        <w:gridCol w:w="3490"/>
      </w:tblGrid>
      <w:tr w:rsidR="00AA3A7C" w:rsidRPr="000525B7" w14:paraId="659EA1BA" w14:textId="77777777" w:rsidTr="00C64AD2">
        <w:tc>
          <w:tcPr>
            <w:tcW w:w="1321" w:type="pct"/>
            <w:shd w:val="clear" w:color="auto" w:fill="auto"/>
          </w:tcPr>
          <w:p w14:paraId="795128D8" w14:textId="77777777" w:rsidR="00AA3A7C" w:rsidRPr="000525B7" w:rsidRDefault="00AA3A7C" w:rsidP="00C64AD2">
            <w:pPr>
              <w:tabs>
                <w:tab w:val="left" w:pos="851"/>
              </w:tabs>
              <w:suppressAutoHyphens w:val="0"/>
              <w:autoSpaceDN/>
              <w:spacing w:before="120"/>
              <w:ind w:left="0"/>
              <w:textAlignment w:val="auto"/>
              <w:rPr>
                <w:rFonts w:cs="Arial"/>
                <w:b/>
                <w:szCs w:val="22"/>
              </w:rPr>
            </w:pPr>
          </w:p>
        </w:tc>
        <w:tc>
          <w:tcPr>
            <w:tcW w:w="1840" w:type="pct"/>
            <w:shd w:val="clear" w:color="auto" w:fill="auto"/>
          </w:tcPr>
          <w:p w14:paraId="3998E3F9"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Pessoa que autoriza</w:t>
            </w:r>
          </w:p>
        </w:tc>
        <w:tc>
          <w:tcPr>
            <w:tcW w:w="1839" w:type="pct"/>
          </w:tcPr>
          <w:p w14:paraId="396EAAE3"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Pessoa de contacto (ponto focal)</w:t>
            </w:r>
          </w:p>
        </w:tc>
      </w:tr>
      <w:tr w:rsidR="00AA3A7C" w:rsidRPr="000525B7" w14:paraId="68048C63" w14:textId="77777777" w:rsidTr="00C64AD2">
        <w:tc>
          <w:tcPr>
            <w:tcW w:w="1321" w:type="pct"/>
            <w:shd w:val="clear" w:color="auto" w:fill="auto"/>
          </w:tcPr>
          <w:p w14:paraId="11AF3F8E"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Título (Sr., Sra.)</w:t>
            </w:r>
          </w:p>
        </w:tc>
        <w:tc>
          <w:tcPr>
            <w:tcW w:w="1840" w:type="pct"/>
            <w:shd w:val="clear" w:color="auto" w:fill="auto"/>
          </w:tcPr>
          <w:p w14:paraId="0B25DC0B" w14:textId="77777777" w:rsidR="00AA3A7C" w:rsidRPr="000525B7" w:rsidRDefault="00AA3A7C" w:rsidP="00C64AD2"/>
        </w:tc>
        <w:tc>
          <w:tcPr>
            <w:tcW w:w="1839" w:type="pct"/>
          </w:tcPr>
          <w:p w14:paraId="467740FA" w14:textId="77777777" w:rsidR="00AA3A7C" w:rsidRPr="000525B7" w:rsidRDefault="00AA3A7C" w:rsidP="00C64AD2"/>
        </w:tc>
      </w:tr>
      <w:tr w:rsidR="00AA3A7C" w:rsidRPr="000525B7" w14:paraId="2A1273A4" w14:textId="77777777" w:rsidTr="00C64AD2">
        <w:trPr>
          <w:trHeight w:val="261"/>
        </w:trPr>
        <w:tc>
          <w:tcPr>
            <w:tcW w:w="1321" w:type="pct"/>
            <w:shd w:val="clear" w:color="auto" w:fill="auto"/>
          </w:tcPr>
          <w:p w14:paraId="118A9C71"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Nome</w:t>
            </w:r>
          </w:p>
        </w:tc>
        <w:tc>
          <w:tcPr>
            <w:tcW w:w="1840" w:type="pct"/>
            <w:shd w:val="clear" w:color="auto" w:fill="auto"/>
          </w:tcPr>
          <w:p w14:paraId="0DA052CD" w14:textId="77777777" w:rsidR="00AA3A7C" w:rsidRPr="000525B7" w:rsidRDefault="00AA3A7C" w:rsidP="00C64AD2"/>
        </w:tc>
        <w:tc>
          <w:tcPr>
            <w:tcW w:w="1839" w:type="pct"/>
          </w:tcPr>
          <w:p w14:paraId="5A953B58" w14:textId="77777777" w:rsidR="00AA3A7C" w:rsidRPr="000525B7" w:rsidRDefault="00AA3A7C" w:rsidP="00C64AD2"/>
        </w:tc>
      </w:tr>
      <w:tr w:rsidR="00AA3A7C" w:rsidRPr="000525B7" w14:paraId="080A2C50" w14:textId="77777777" w:rsidTr="00C64AD2">
        <w:tc>
          <w:tcPr>
            <w:tcW w:w="1321" w:type="pct"/>
            <w:shd w:val="clear" w:color="auto" w:fill="auto"/>
          </w:tcPr>
          <w:p w14:paraId="20EB17CC"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Apelido</w:t>
            </w:r>
          </w:p>
        </w:tc>
        <w:tc>
          <w:tcPr>
            <w:tcW w:w="1840" w:type="pct"/>
            <w:shd w:val="clear" w:color="auto" w:fill="auto"/>
          </w:tcPr>
          <w:p w14:paraId="75FCAFF1" w14:textId="77777777" w:rsidR="00AA3A7C" w:rsidRPr="000525B7" w:rsidRDefault="00AA3A7C" w:rsidP="00C64AD2"/>
        </w:tc>
        <w:tc>
          <w:tcPr>
            <w:tcW w:w="1839" w:type="pct"/>
          </w:tcPr>
          <w:p w14:paraId="79F6B1A6" w14:textId="77777777" w:rsidR="00AA3A7C" w:rsidRPr="000525B7" w:rsidRDefault="00AA3A7C" w:rsidP="00C64AD2"/>
        </w:tc>
      </w:tr>
      <w:tr w:rsidR="00AA3A7C" w:rsidRPr="000525B7" w14:paraId="03719E22" w14:textId="77777777" w:rsidTr="00C64AD2">
        <w:tc>
          <w:tcPr>
            <w:tcW w:w="1321" w:type="pct"/>
            <w:shd w:val="clear" w:color="auto" w:fill="auto"/>
          </w:tcPr>
          <w:p w14:paraId="0952A80C"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Nome da instituição</w:t>
            </w:r>
          </w:p>
        </w:tc>
        <w:tc>
          <w:tcPr>
            <w:tcW w:w="1840" w:type="pct"/>
            <w:shd w:val="clear" w:color="auto" w:fill="auto"/>
          </w:tcPr>
          <w:p w14:paraId="43058390" w14:textId="77777777" w:rsidR="00AA3A7C" w:rsidRPr="000525B7" w:rsidRDefault="00AA3A7C" w:rsidP="00C64AD2"/>
        </w:tc>
        <w:tc>
          <w:tcPr>
            <w:tcW w:w="1839" w:type="pct"/>
          </w:tcPr>
          <w:p w14:paraId="459515C9" w14:textId="77777777" w:rsidR="00AA3A7C" w:rsidRPr="000525B7" w:rsidRDefault="00AA3A7C" w:rsidP="00C64AD2"/>
        </w:tc>
      </w:tr>
      <w:tr w:rsidR="00AA3A7C" w:rsidRPr="000525B7" w14:paraId="684A6356" w14:textId="77777777" w:rsidTr="00C64AD2">
        <w:tc>
          <w:tcPr>
            <w:tcW w:w="1321" w:type="pct"/>
            <w:shd w:val="clear" w:color="auto" w:fill="auto"/>
          </w:tcPr>
          <w:p w14:paraId="38CC3739"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Departamento</w:t>
            </w:r>
          </w:p>
        </w:tc>
        <w:tc>
          <w:tcPr>
            <w:tcW w:w="1840" w:type="pct"/>
            <w:shd w:val="clear" w:color="auto" w:fill="auto"/>
          </w:tcPr>
          <w:p w14:paraId="0D6F5A61" w14:textId="77777777" w:rsidR="00AA3A7C" w:rsidRPr="000525B7" w:rsidRDefault="00AA3A7C" w:rsidP="00C64AD2"/>
        </w:tc>
        <w:tc>
          <w:tcPr>
            <w:tcW w:w="1839" w:type="pct"/>
          </w:tcPr>
          <w:p w14:paraId="03EAF875" w14:textId="77777777" w:rsidR="00AA3A7C" w:rsidRPr="000525B7" w:rsidRDefault="00AA3A7C" w:rsidP="00C64AD2"/>
        </w:tc>
      </w:tr>
      <w:tr w:rsidR="00AA3A7C" w:rsidRPr="000525B7" w14:paraId="00795257" w14:textId="77777777" w:rsidTr="00C64AD2">
        <w:tc>
          <w:tcPr>
            <w:tcW w:w="1321" w:type="pct"/>
            <w:shd w:val="clear" w:color="auto" w:fill="auto"/>
          </w:tcPr>
          <w:p w14:paraId="08D1DB59"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Cargo/Função</w:t>
            </w:r>
          </w:p>
        </w:tc>
        <w:tc>
          <w:tcPr>
            <w:tcW w:w="1840" w:type="pct"/>
            <w:shd w:val="clear" w:color="auto" w:fill="auto"/>
          </w:tcPr>
          <w:p w14:paraId="75D89788" w14:textId="77777777" w:rsidR="00AA3A7C" w:rsidRPr="000525B7" w:rsidRDefault="00AA3A7C" w:rsidP="00C64AD2"/>
        </w:tc>
        <w:tc>
          <w:tcPr>
            <w:tcW w:w="1839" w:type="pct"/>
          </w:tcPr>
          <w:p w14:paraId="113A3113" w14:textId="77777777" w:rsidR="00AA3A7C" w:rsidRPr="000525B7" w:rsidRDefault="00AA3A7C" w:rsidP="00C64AD2"/>
        </w:tc>
      </w:tr>
      <w:tr w:rsidR="00AA3A7C" w:rsidRPr="000525B7" w14:paraId="5DA5056A" w14:textId="77777777" w:rsidTr="00C64AD2">
        <w:tc>
          <w:tcPr>
            <w:tcW w:w="1321" w:type="pct"/>
            <w:shd w:val="clear" w:color="auto" w:fill="auto"/>
          </w:tcPr>
          <w:p w14:paraId="49587C11"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Morada do escritório (rua/número/número do escritório)</w:t>
            </w:r>
          </w:p>
        </w:tc>
        <w:tc>
          <w:tcPr>
            <w:tcW w:w="1840" w:type="pct"/>
            <w:shd w:val="clear" w:color="auto" w:fill="auto"/>
          </w:tcPr>
          <w:p w14:paraId="629C7550" w14:textId="77777777" w:rsidR="00AA3A7C" w:rsidRPr="000525B7" w:rsidRDefault="00AA3A7C" w:rsidP="00C64AD2"/>
        </w:tc>
        <w:tc>
          <w:tcPr>
            <w:tcW w:w="1839" w:type="pct"/>
          </w:tcPr>
          <w:p w14:paraId="274D5AE7" w14:textId="77777777" w:rsidR="00AA3A7C" w:rsidRPr="000525B7" w:rsidRDefault="00AA3A7C" w:rsidP="00C64AD2"/>
        </w:tc>
      </w:tr>
      <w:tr w:rsidR="00AA3A7C" w:rsidRPr="000525B7" w14:paraId="42806E1E" w14:textId="77777777" w:rsidTr="00C64AD2">
        <w:tc>
          <w:tcPr>
            <w:tcW w:w="1321" w:type="pct"/>
            <w:shd w:val="clear" w:color="auto" w:fill="auto"/>
          </w:tcPr>
          <w:p w14:paraId="1ECDA7E0"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Cidade</w:t>
            </w:r>
          </w:p>
        </w:tc>
        <w:tc>
          <w:tcPr>
            <w:tcW w:w="1840" w:type="pct"/>
            <w:shd w:val="clear" w:color="auto" w:fill="auto"/>
          </w:tcPr>
          <w:p w14:paraId="52ADF339" w14:textId="77777777" w:rsidR="00AA3A7C" w:rsidRPr="000525B7" w:rsidRDefault="00AA3A7C" w:rsidP="00C64AD2"/>
        </w:tc>
        <w:tc>
          <w:tcPr>
            <w:tcW w:w="1839" w:type="pct"/>
          </w:tcPr>
          <w:p w14:paraId="7658AA0B" w14:textId="77777777" w:rsidR="00AA3A7C" w:rsidRPr="000525B7" w:rsidRDefault="00AA3A7C" w:rsidP="00C64AD2"/>
        </w:tc>
      </w:tr>
      <w:tr w:rsidR="00AA3A7C" w:rsidRPr="000525B7" w14:paraId="0F30FBE5" w14:textId="77777777" w:rsidTr="00C64AD2">
        <w:tc>
          <w:tcPr>
            <w:tcW w:w="1321" w:type="pct"/>
            <w:shd w:val="clear" w:color="auto" w:fill="auto"/>
          </w:tcPr>
          <w:p w14:paraId="540D5422"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Localidade/Distrito</w:t>
            </w:r>
          </w:p>
        </w:tc>
        <w:tc>
          <w:tcPr>
            <w:tcW w:w="1840" w:type="pct"/>
            <w:shd w:val="clear" w:color="auto" w:fill="auto"/>
          </w:tcPr>
          <w:p w14:paraId="1E617106" w14:textId="77777777" w:rsidR="00AA3A7C" w:rsidRPr="000525B7" w:rsidRDefault="00AA3A7C" w:rsidP="00C64AD2"/>
        </w:tc>
        <w:tc>
          <w:tcPr>
            <w:tcW w:w="1839" w:type="pct"/>
          </w:tcPr>
          <w:p w14:paraId="1B39B066" w14:textId="77777777" w:rsidR="00AA3A7C" w:rsidRPr="000525B7" w:rsidRDefault="00AA3A7C" w:rsidP="00C64AD2"/>
        </w:tc>
      </w:tr>
      <w:tr w:rsidR="00AA3A7C" w:rsidRPr="000525B7" w14:paraId="1A3C9860" w14:textId="77777777" w:rsidTr="00C64AD2">
        <w:tc>
          <w:tcPr>
            <w:tcW w:w="1321" w:type="pct"/>
            <w:shd w:val="clear" w:color="auto" w:fill="auto"/>
          </w:tcPr>
          <w:p w14:paraId="653C3490"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País</w:t>
            </w:r>
          </w:p>
        </w:tc>
        <w:tc>
          <w:tcPr>
            <w:tcW w:w="1840" w:type="pct"/>
            <w:shd w:val="clear" w:color="auto" w:fill="auto"/>
          </w:tcPr>
          <w:p w14:paraId="51B9773E" w14:textId="77777777" w:rsidR="00AA3A7C" w:rsidRPr="000525B7" w:rsidRDefault="00AA3A7C" w:rsidP="00C64AD2"/>
        </w:tc>
        <w:tc>
          <w:tcPr>
            <w:tcW w:w="1839" w:type="pct"/>
          </w:tcPr>
          <w:p w14:paraId="532053D3" w14:textId="77777777" w:rsidR="00AA3A7C" w:rsidRPr="000525B7" w:rsidRDefault="00AA3A7C" w:rsidP="00C64AD2"/>
        </w:tc>
      </w:tr>
      <w:tr w:rsidR="00AA3A7C" w:rsidRPr="000525B7" w14:paraId="790E4A82" w14:textId="77777777" w:rsidTr="00C64AD2">
        <w:tc>
          <w:tcPr>
            <w:tcW w:w="1321" w:type="pct"/>
            <w:shd w:val="clear" w:color="auto" w:fill="auto"/>
          </w:tcPr>
          <w:p w14:paraId="21AE62BC"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Número de telefone</w:t>
            </w:r>
          </w:p>
        </w:tc>
        <w:tc>
          <w:tcPr>
            <w:tcW w:w="1840" w:type="pct"/>
            <w:shd w:val="clear" w:color="auto" w:fill="auto"/>
          </w:tcPr>
          <w:p w14:paraId="3A0E8131" w14:textId="77777777" w:rsidR="00AA3A7C" w:rsidRPr="000525B7" w:rsidRDefault="00AA3A7C" w:rsidP="00C64AD2"/>
        </w:tc>
        <w:tc>
          <w:tcPr>
            <w:tcW w:w="1839" w:type="pct"/>
          </w:tcPr>
          <w:p w14:paraId="597F05CC" w14:textId="77777777" w:rsidR="00AA3A7C" w:rsidRPr="000525B7" w:rsidRDefault="00AA3A7C" w:rsidP="00C64AD2"/>
        </w:tc>
      </w:tr>
      <w:tr w:rsidR="00AA3A7C" w:rsidRPr="000525B7" w14:paraId="2D5885C4" w14:textId="77777777" w:rsidTr="00C64AD2">
        <w:tc>
          <w:tcPr>
            <w:tcW w:w="1321" w:type="pct"/>
            <w:shd w:val="clear" w:color="auto" w:fill="auto"/>
          </w:tcPr>
          <w:p w14:paraId="344D508B"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Endereço de e-mail</w:t>
            </w:r>
          </w:p>
        </w:tc>
        <w:tc>
          <w:tcPr>
            <w:tcW w:w="1840" w:type="pct"/>
            <w:shd w:val="clear" w:color="auto" w:fill="auto"/>
          </w:tcPr>
          <w:p w14:paraId="1517ACF4" w14:textId="77777777" w:rsidR="00AA3A7C" w:rsidRPr="000525B7" w:rsidRDefault="00AA3A7C" w:rsidP="00C64AD2"/>
        </w:tc>
        <w:tc>
          <w:tcPr>
            <w:tcW w:w="1839" w:type="pct"/>
          </w:tcPr>
          <w:p w14:paraId="4852D8EB" w14:textId="77777777" w:rsidR="00AA3A7C" w:rsidRPr="000525B7" w:rsidRDefault="00AA3A7C" w:rsidP="00C64AD2"/>
        </w:tc>
      </w:tr>
    </w:tbl>
    <w:p w14:paraId="3810743D" w14:textId="77777777" w:rsidR="00AA3A7C" w:rsidRPr="000525B7" w:rsidRDefault="00AA3A7C" w:rsidP="00AA3A7C">
      <w:pPr>
        <w:ind w:left="792"/>
        <w:rPr>
          <w:rFonts w:cs="Arial"/>
          <w:b/>
          <w:color w:val="000000"/>
          <w:sz w:val="20"/>
        </w:rPr>
      </w:pPr>
      <w:r w:rsidRPr="000525B7">
        <w:rPr>
          <w:b/>
          <w:color w:val="000000"/>
          <w:sz w:val="20"/>
        </w:rPr>
        <w:t xml:space="preserve"> </w:t>
      </w:r>
    </w:p>
    <w:tbl>
      <w:tblPr>
        <w:tblW w:w="3147"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shd w:val="clear" w:color="auto" w:fill="FFFF00"/>
        <w:tblLook w:val="04A0" w:firstRow="1" w:lastRow="0" w:firstColumn="1" w:lastColumn="0" w:noHBand="0" w:noVBand="1"/>
      </w:tblPr>
      <w:tblGrid>
        <w:gridCol w:w="2514"/>
        <w:gridCol w:w="3458"/>
      </w:tblGrid>
      <w:tr w:rsidR="00AA3A7C" w:rsidRPr="000525B7" w14:paraId="65AA5ACF" w14:textId="77777777" w:rsidTr="00C64AD2">
        <w:trPr>
          <w:trHeight w:val="1022"/>
        </w:trPr>
        <w:tc>
          <w:tcPr>
            <w:tcW w:w="2105" w:type="pct"/>
            <w:shd w:val="clear" w:color="auto" w:fill="FFFF00"/>
          </w:tcPr>
          <w:p w14:paraId="6A481F4D"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Assinatura da pessoa que autoriza:</w:t>
            </w:r>
          </w:p>
        </w:tc>
        <w:tc>
          <w:tcPr>
            <w:tcW w:w="2895" w:type="pct"/>
            <w:tcBorders>
              <w:top w:val="single" w:sz="4" w:space="0" w:color="auto"/>
              <w:bottom w:val="single" w:sz="4" w:space="0" w:color="auto"/>
            </w:tcBorders>
            <w:shd w:val="clear" w:color="auto" w:fill="FFFF00"/>
          </w:tcPr>
          <w:p w14:paraId="6BE5B053" w14:textId="77777777" w:rsidR="00AA3A7C" w:rsidRPr="000525B7" w:rsidRDefault="00AA3A7C" w:rsidP="00C64AD2"/>
        </w:tc>
      </w:tr>
      <w:tr w:rsidR="00AA3A7C" w:rsidRPr="000525B7" w14:paraId="17007044" w14:textId="77777777" w:rsidTr="00C64AD2">
        <w:tc>
          <w:tcPr>
            <w:tcW w:w="2105" w:type="pct"/>
            <w:shd w:val="clear" w:color="auto" w:fill="FFFF00"/>
          </w:tcPr>
          <w:p w14:paraId="536A9E60" w14:textId="77777777" w:rsidR="00AA3A7C" w:rsidRPr="000525B7" w:rsidRDefault="00AA3A7C" w:rsidP="00C64AD2">
            <w:pPr>
              <w:tabs>
                <w:tab w:val="left" w:pos="851"/>
              </w:tabs>
              <w:suppressAutoHyphens w:val="0"/>
              <w:autoSpaceDN/>
              <w:spacing w:before="120"/>
              <w:ind w:left="0"/>
              <w:textAlignment w:val="auto"/>
              <w:rPr>
                <w:rFonts w:cs="Arial"/>
                <w:b/>
                <w:szCs w:val="22"/>
              </w:rPr>
            </w:pPr>
            <w:r w:rsidRPr="000525B7">
              <w:rPr>
                <w:b/>
                <w:szCs w:val="22"/>
              </w:rPr>
              <w:t>Data:</w:t>
            </w:r>
          </w:p>
        </w:tc>
        <w:tc>
          <w:tcPr>
            <w:tcW w:w="2895" w:type="pct"/>
            <w:tcBorders>
              <w:top w:val="single" w:sz="4" w:space="0" w:color="auto"/>
            </w:tcBorders>
            <w:shd w:val="clear" w:color="auto" w:fill="FFFF00"/>
          </w:tcPr>
          <w:p w14:paraId="3C4AA749" w14:textId="77777777" w:rsidR="00AA3A7C" w:rsidRPr="000525B7" w:rsidRDefault="00AA3A7C" w:rsidP="00C64AD2"/>
        </w:tc>
      </w:tr>
    </w:tbl>
    <w:p w14:paraId="2C9CA5AE" w14:textId="77777777" w:rsidR="008C547F" w:rsidRPr="000525B7" w:rsidRDefault="008C547F" w:rsidP="008C547F">
      <w:pPr>
        <w:ind w:left="792"/>
        <w:rPr>
          <w:rFonts w:cs="Arial"/>
          <w:b/>
          <w:color w:val="000000"/>
          <w:sz w:val="20"/>
        </w:rPr>
      </w:pPr>
      <w:r w:rsidRPr="000525B7">
        <w:rPr>
          <w:b/>
          <w:color w:val="000000"/>
          <w:sz w:val="20"/>
        </w:rPr>
        <w:t xml:space="preserve"> </w:t>
      </w:r>
    </w:p>
    <w:p w14:paraId="6503D748" w14:textId="77777777" w:rsidR="00A44806" w:rsidRPr="000525B7" w:rsidRDefault="00A44806" w:rsidP="00A44806">
      <w:pPr>
        <w:pStyle w:val="Heading2"/>
      </w:pPr>
      <w:bookmarkStart w:id="3" w:name="_Toc51230862"/>
      <w:r w:rsidRPr="000525B7">
        <w:t>Mandato institucional da instituição requerente</w:t>
      </w:r>
      <w:bookmarkEnd w:id="3"/>
    </w:p>
    <w:p w14:paraId="5F66E223" w14:textId="51FE464B" w:rsidR="00A44806" w:rsidRPr="000525B7" w:rsidRDefault="00A44806" w:rsidP="00A44806">
      <w:pPr>
        <w:suppressAutoHyphens w:val="0"/>
        <w:autoSpaceDN/>
        <w:spacing w:after="200"/>
        <w:ind w:left="0"/>
        <w:textAlignment w:val="auto"/>
        <w:rPr>
          <w:rStyle w:val="Emphasis"/>
        </w:rPr>
      </w:pPr>
      <w:r w:rsidRPr="000525B7">
        <w:rPr>
          <w:rStyle w:val="Emphasis"/>
        </w:rPr>
        <w:t xml:space="preserve">Descreva </w:t>
      </w:r>
      <w:r w:rsidRPr="000525B7">
        <w:rPr>
          <w:rStyle w:val="Emphasis"/>
          <w:u w:val="single"/>
        </w:rPr>
        <w:t>resumidamente</w:t>
      </w:r>
      <w:r w:rsidRPr="000525B7">
        <w:rPr>
          <w:rStyle w:val="Emphasis"/>
        </w:rPr>
        <w:t xml:space="preserve"> o mandato (missão, visão, estado jurídico, etc.) da sua instituição e a sua função no enquadramento político e institucional do seu país. - Mantenha o número de palavras </w:t>
      </w:r>
      <w:r w:rsidRPr="000525B7">
        <w:rPr>
          <w:rStyle w:val="Emphasis"/>
          <w:b/>
        </w:rPr>
        <w:t>abaixo das</w:t>
      </w:r>
      <w:r w:rsidRPr="000525B7">
        <w:rPr>
          <w:rStyle w:val="Emphasis"/>
        </w:rPr>
        <w:t xml:space="preserve"> </w:t>
      </w:r>
      <w:r w:rsidRPr="000525B7">
        <w:rPr>
          <w:rStyle w:val="Emphasis"/>
          <w:b/>
        </w:rPr>
        <w:t>300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A44806" w:rsidRPr="000525B7" w14:paraId="1AC3C4D0" w14:textId="77777777" w:rsidTr="00BD6F08">
        <w:trPr>
          <w:trHeight w:val="1832"/>
        </w:trPr>
        <w:tc>
          <w:tcPr>
            <w:tcW w:w="5000" w:type="pct"/>
            <w:shd w:val="clear" w:color="auto" w:fill="auto"/>
          </w:tcPr>
          <w:p w14:paraId="08FE31A9" w14:textId="77777777" w:rsidR="00A44806" w:rsidRPr="000525B7" w:rsidRDefault="00A44806" w:rsidP="004C616C">
            <w:pPr>
              <w:pStyle w:val="TEXTE"/>
            </w:pPr>
          </w:p>
        </w:tc>
      </w:tr>
    </w:tbl>
    <w:p w14:paraId="062B4B01" w14:textId="77777777" w:rsidR="00BD6F08" w:rsidRPr="000525B7" w:rsidRDefault="00BD6F08" w:rsidP="00BD6F08">
      <w:pPr>
        <w:pStyle w:val="TEXTE"/>
      </w:pPr>
    </w:p>
    <w:p w14:paraId="7CFB24EA" w14:textId="0FB97D19" w:rsidR="00981D66" w:rsidRPr="000525B7" w:rsidRDefault="00981D66" w:rsidP="00340991">
      <w:pPr>
        <w:pStyle w:val="Heading1"/>
      </w:pPr>
      <w:bookmarkStart w:id="4" w:name="_Toc51230863"/>
      <w:r w:rsidRPr="000525B7">
        <w:lastRenderedPageBreak/>
        <w:t xml:space="preserve">Ação </w:t>
      </w:r>
      <w:r w:rsidR="00CB44FE">
        <w:t xml:space="preserve">de cooperaçào técnica </w:t>
      </w:r>
      <w:r w:rsidRPr="000525B7">
        <w:t>proposta</w:t>
      </w:r>
      <w:bookmarkEnd w:id="4"/>
    </w:p>
    <w:p w14:paraId="1D979E93" w14:textId="3FB45C82" w:rsidR="00981D66" w:rsidRPr="000525B7" w:rsidRDefault="000E6ED8" w:rsidP="00ED54AF">
      <w:pPr>
        <w:pStyle w:val="Heading2"/>
      </w:pPr>
      <w:bookmarkStart w:id="5" w:name="_Toc51230864"/>
      <w:r w:rsidRPr="000525B7">
        <w:t>Título proposto</w:t>
      </w:r>
      <w:bookmarkEnd w:id="5"/>
    </w:p>
    <w:p w14:paraId="003EE811" w14:textId="77777777" w:rsidR="00977500" w:rsidRPr="000525B7" w:rsidRDefault="00977500" w:rsidP="00ED54AF">
      <w:pPr>
        <w:rPr>
          <w:rStyle w:val="Emphasis"/>
        </w:rPr>
      </w:pPr>
      <w:r w:rsidRPr="000525B7">
        <w:rPr>
          <w:rStyle w:val="Emphasis"/>
        </w:rPr>
        <w:t xml:space="preserve">Mantenha o número de palavras abaixo das </w:t>
      </w:r>
      <w:r w:rsidRPr="000525B7">
        <w:rPr>
          <w:rStyle w:val="Emphasis"/>
          <w:b/>
        </w:rPr>
        <w:t>50 palavras.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977500" w:rsidRPr="000525B7" w14:paraId="6BF85762" w14:textId="77777777" w:rsidTr="006672C7">
        <w:trPr>
          <w:trHeight w:val="1651"/>
        </w:trPr>
        <w:tc>
          <w:tcPr>
            <w:tcW w:w="5000" w:type="pct"/>
            <w:shd w:val="clear" w:color="auto" w:fill="auto"/>
          </w:tcPr>
          <w:p w14:paraId="08597C0B" w14:textId="77777777" w:rsidR="00977500" w:rsidRPr="000525B7" w:rsidRDefault="00977500" w:rsidP="004C616C">
            <w:pPr>
              <w:pStyle w:val="TEXTE"/>
            </w:pPr>
          </w:p>
        </w:tc>
      </w:tr>
    </w:tbl>
    <w:p w14:paraId="38BE869C" w14:textId="3DA47E65" w:rsidR="00977500" w:rsidRPr="000525B7" w:rsidRDefault="00977500" w:rsidP="00ED54AF">
      <w:pPr>
        <w:tabs>
          <w:tab w:val="left" w:pos="851"/>
        </w:tabs>
        <w:suppressAutoHyphens w:val="0"/>
        <w:autoSpaceDN/>
        <w:spacing w:before="120"/>
        <w:ind w:left="0"/>
        <w:textAlignment w:val="auto"/>
        <w:rPr>
          <w:rFonts w:cs="Arial"/>
          <w:b/>
          <w:szCs w:val="22"/>
        </w:rPr>
      </w:pPr>
    </w:p>
    <w:p w14:paraId="735C9E89" w14:textId="77777777" w:rsidR="00793558" w:rsidRPr="000525B7" w:rsidRDefault="00793558" w:rsidP="00ED54AF">
      <w:pPr>
        <w:pStyle w:val="Heading2"/>
        <w:rPr>
          <w:rStyle w:val="Emphasis"/>
          <w:i w:val="0"/>
          <w:color w:val="auto"/>
          <w:sz w:val="22"/>
        </w:rPr>
      </w:pPr>
      <w:bookmarkStart w:id="6" w:name="_Toc515541371"/>
      <w:bookmarkStart w:id="7" w:name="_Toc51230865"/>
      <w:r w:rsidRPr="000525B7">
        <w:t xml:space="preserve">Áreas de </w:t>
      </w:r>
      <w:bookmarkEnd w:id="6"/>
      <w:r w:rsidRPr="000525B7">
        <w:t>cooperação</w:t>
      </w:r>
      <w:bookmarkEnd w:id="7"/>
    </w:p>
    <w:p w14:paraId="00A0A90E" w14:textId="61AA089A" w:rsidR="00907B90" w:rsidRPr="000525B7" w:rsidRDefault="00907B90" w:rsidP="00907B90">
      <w:pPr>
        <w:suppressAutoHyphens w:val="0"/>
        <w:autoSpaceDN/>
        <w:spacing w:after="200"/>
        <w:ind w:left="0"/>
        <w:textAlignment w:val="auto"/>
        <w:rPr>
          <w:rStyle w:val="Emphasis"/>
        </w:rPr>
      </w:pPr>
      <w:r w:rsidRPr="000525B7">
        <w:rPr>
          <w:rStyle w:val="Emphasis"/>
        </w:rPr>
        <w:t xml:space="preserve">SOCIEUX+ </w:t>
      </w:r>
      <w:r w:rsidR="00A55C68">
        <w:rPr>
          <w:rStyle w:val="Emphasis"/>
        </w:rPr>
        <w:t>reporta</w:t>
      </w:r>
      <w:r w:rsidRPr="000525B7">
        <w:rPr>
          <w:rStyle w:val="Emphasis"/>
        </w:rPr>
        <w:t xml:space="preserve"> sobre subáreas específicas de intervenções relacionadas com a proteção social, o trabalho e o emprego. A lista não exaustiva abaixo deriva da taxonomia da Organização Internacional do Trabalho (OIT). </w:t>
      </w:r>
    </w:p>
    <w:p w14:paraId="2E8240B3" w14:textId="779DD7E7" w:rsidR="00907B90" w:rsidRPr="000525B7" w:rsidRDefault="00907B90" w:rsidP="00907B90">
      <w:pPr>
        <w:suppressAutoHyphens w:val="0"/>
        <w:autoSpaceDN/>
        <w:spacing w:after="200"/>
        <w:ind w:left="0"/>
        <w:textAlignment w:val="auto"/>
        <w:rPr>
          <w:rStyle w:val="IntenseEmphasis"/>
        </w:rPr>
      </w:pPr>
      <w:r w:rsidRPr="000525B7">
        <w:rPr>
          <w:rStyle w:val="IntenseEmphasis"/>
          <w:b/>
          <w:bCs/>
        </w:rPr>
        <w:t xml:space="preserve">Por favor indique em </w:t>
      </w:r>
      <w:r w:rsidR="00F65B87" w:rsidRPr="00F65B87">
        <w:rPr>
          <w:rStyle w:val="IntenseEmphasis"/>
        </w:rPr>
        <w:t>Tabela 1</w:t>
      </w:r>
      <w:r w:rsidR="00105250">
        <w:rPr>
          <w:rStyle w:val="IntenseEmphasis"/>
        </w:rPr>
        <w:t>,</w:t>
      </w:r>
      <w:r w:rsidR="00F65B87" w:rsidRPr="00F65B87">
        <w:rPr>
          <w:rStyle w:val="IntenseEmphasis"/>
        </w:rPr>
        <w:t xml:space="preserve"> Área(s) de assistência da ação proposta</w:t>
      </w:r>
      <w:r w:rsidR="00105250">
        <w:rPr>
          <w:rStyle w:val="IntenseEmphasis"/>
        </w:rPr>
        <w:t>,</w:t>
      </w:r>
      <w:r w:rsidR="00F65B87" w:rsidRPr="00F65B87">
        <w:rPr>
          <w:rStyle w:val="IntenseEmphasis"/>
          <w:b/>
          <w:bCs/>
        </w:rPr>
        <w:t xml:space="preserve"> </w:t>
      </w:r>
      <w:r w:rsidRPr="000525B7">
        <w:rPr>
          <w:rStyle w:val="IntenseEmphasis"/>
        </w:rPr>
        <w:t>pelo menos uma (1) e no máximo três (3) áreas que a ação proposta deve cobrir.</w:t>
      </w:r>
    </w:p>
    <w:p w14:paraId="65CE2BDA" w14:textId="77777777" w:rsidR="00447D26" w:rsidRPr="000525B7" w:rsidRDefault="00447D26" w:rsidP="00907B90">
      <w:pPr>
        <w:suppressAutoHyphens w:val="0"/>
        <w:autoSpaceDN/>
        <w:spacing w:after="200"/>
        <w:ind w:left="0"/>
        <w:textAlignment w:val="auto"/>
        <w:rPr>
          <w:rStyle w:val="IntenseEmphasis"/>
        </w:rPr>
      </w:pPr>
    </w:p>
    <w:p w14:paraId="0669C5BE" w14:textId="7F9CBE8B" w:rsidR="00FC0EF0" w:rsidRPr="00B57A44" w:rsidRDefault="00B57A44" w:rsidP="00FC0EF0">
      <w:pPr>
        <w:pStyle w:val="Heading2"/>
        <w:rPr>
          <w:lang w:val="en-GB"/>
        </w:rPr>
      </w:pPr>
      <w:bookmarkStart w:id="8" w:name="_Toc51230866"/>
      <w:proofErr w:type="spellStart"/>
      <w:r>
        <w:rPr>
          <w:lang w:val="en-GB"/>
        </w:rPr>
        <w:t>Finalidade</w:t>
      </w:r>
      <w:proofErr w:type="spellEnd"/>
      <w:r w:rsidR="00B02B03" w:rsidRPr="00B57A44">
        <w:rPr>
          <w:lang w:val="en-GB"/>
        </w:rPr>
        <w:t xml:space="preserve"> da </w:t>
      </w:r>
      <w:proofErr w:type="spellStart"/>
      <w:r w:rsidR="00B02B03" w:rsidRPr="00B57A44">
        <w:rPr>
          <w:lang w:val="en-GB"/>
        </w:rPr>
        <w:t>ação</w:t>
      </w:r>
      <w:bookmarkEnd w:id="8"/>
      <w:proofErr w:type="spellEnd"/>
    </w:p>
    <w:p w14:paraId="558FEAFD" w14:textId="5F43296C" w:rsidR="00F8235F" w:rsidRPr="000525B7" w:rsidRDefault="00F8235F" w:rsidP="009D233B">
      <w:pPr>
        <w:pStyle w:val="Heading3"/>
      </w:pPr>
      <w:bookmarkStart w:id="9" w:name="_Toc51230867"/>
      <w:r w:rsidRPr="000525B7">
        <w:t>Resultados esperados</w:t>
      </w:r>
      <w:bookmarkEnd w:id="9"/>
    </w:p>
    <w:p w14:paraId="485A4722" w14:textId="7BC9174B" w:rsidR="00875145" w:rsidRPr="000525B7" w:rsidRDefault="00875145" w:rsidP="00B22BAC">
      <w:pPr>
        <w:rPr>
          <w:rStyle w:val="Emphasis"/>
        </w:rPr>
      </w:pPr>
      <w:r w:rsidRPr="000525B7">
        <w:rPr>
          <w:rStyle w:val="Emphasis"/>
          <w:u w:val="single"/>
        </w:rPr>
        <w:t>Definição:</w:t>
      </w:r>
      <w:r w:rsidRPr="000525B7">
        <w:rPr>
          <w:rStyle w:val="Emphasis"/>
        </w:rPr>
        <w:t xml:space="preserve"> Os resultados esperados são as </w:t>
      </w:r>
      <w:r w:rsidRPr="000525B7">
        <w:rPr>
          <w:rStyle w:val="Emphasis"/>
          <w:u w:val="single"/>
        </w:rPr>
        <w:t>consequências imediatas das atividades</w:t>
      </w:r>
      <w:r w:rsidRPr="000525B7">
        <w:rPr>
          <w:rStyle w:val="Emphasis"/>
        </w:rPr>
        <w:t xml:space="preserve"> da ação proposta. </w:t>
      </w:r>
      <w:r w:rsidR="00474BBD">
        <w:rPr>
          <w:rStyle w:val="Emphasis"/>
        </w:rPr>
        <w:t>Esses</w:t>
      </w:r>
      <w:r w:rsidRPr="000525B7">
        <w:rPr>
          <w:rStyle w:val="Emphasis"/>
        </w:rPr>
        <w:t xml:space="preserve"> contribuem diretamente para alcançar os objetivos específicos.</w:t>
      </w:r>
    </w:p>
    <w:p w14:paraId="68AD89EA" w14:textId="77777777" w:rsidR="00487783" w:rsidRPr="000525B7" w:rsidRDefault="00487783" w:rsidP="00B22BAC">
      <w:pPr>
        <w:rPr>
          <w:rStyle w:val="Emphasis"/>
        </w:rPr>
      </w:pPr>
    </w:p>
    <w:p w14:paraId="0D36C1B5" w14:textId="727CDFB5" w:rsidR="00F8235F" w:rsidRPr="000525B7" w:rsidRDefault="0010668F" w:rsidP="00B22BAC">
      <w:pPr>
        <w:rPr>
          <w:rStyle w:val="Emphasis"/>
          <w:b/>
        </w:rPr>
      </w:pPr>
      <w:r w:rsidRPr="000525B7">
        <w:rPr>
          <w:rStyle w:val="Emphasis"/>
        </w:rPr>
        <w:t xml:space="preserve">Forneça no </w:t>
      </w:r>
      <w:r w:rsidRPr="000525B7">
        <w:rPr>
          <w:rStyle w:val="Emphasis"/>
          <w:u w:val="single"/>
        </w:rPr>
        <w:t>máximo 4 resultados esperados</w:t>
      </w:r>
      <w:r w:rsidRPr="000525B7">
        <w:rPr>
          <w:rStyle w:val="Emphasis"/>
        </w:rPr>
        <w:t xml:space="preserve"> para a ação proposta e mantenha a contagem de palavras abaixo de </w:t>
      </w:r>
      <w:r w:rsidRPr="000525B7">
        <w:rPr>
          <w:rStyle w:val="Emphasis"/>
          <w:b/>
        </w:rPr>
        <w:t>150 palavras no formato de marcadores.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F8235F" w:rsidRPr="000525B7" w14:paraId="3537EACF" w14:textId="77777777" w:rsidTr="00105250">
        <w:trPr>
          <w:trHeight w:val="1883"/>
        </w:trPr>
        <w:tc>
          <w:tcPr>
            <w:tcW w:w="5000" w:type="pct"/>
            <w:shd w:val="clear" w:color="auto" w:fill="auto"/>
          </w:tcPr>
          <w:p w14:paraId="25AE9286" w14:textId="77777777" w:rsidR="00F8235F" w:rsidRPr="000525B7" w:rsidRDefault="00F8235F" w:rsidP="00B22BAC"/>
        </w:tc>
      </w:tr>
    </w:tbl>
    <w:p w14:paraId="1C2EADF1" w14:textId="77777777" w:rsidR="006B3808" w:rsidRPr="000525B7" w:rsidRDefault="006B3808" w:rsidP="006B3808">
      <w:pPr>
        <w:pStyle w:val="TEXTE"/>
      </w:pPr>
    </w:p>
    <w:p w14:paraId="21262C4F" w14:textId="1287C6FE" w:rsidR="00F8235F" w:rsidRPr="000525B7" w:rsidRDefault="00F8235F" w:rsidP="00212EE6">
      <w:pPr>
        <w:pStyle w:val="Heading3"/>
      </w:pPr>
      <w:bookmarkStart w:id="10" w:name="_Toc51230868"/>
      <w:r w:rsidRPr="000525B7">
        <w:t>Entreg</w:t>
      </w:r>
      <w:r w:rsidR="00A96641">
        <w:t>as</w:t>
      </w:r>
      <w:bookmarkEnd w:id="10"/>
    </w:p>
    <w:p w14:paraId="49570DA1" w14:textId="20CCCDA8" w:rsidR="00CB5893" w:rsidRPr="0025455D" w:rsidRDefault="00CB5893" w:rsidP="00CB5893">
      <w:pPr>
        <w:suppressAutoHyphens w:val="0"/>
        <w:autoSpaceDN/>
        <w:spacing w:after="200"/>
        <w:ind w:left="0"/>
        <w:textAlignment w:val="auto"/>
        <w:rPr>
          <w:rStyle w:val="Emphasis"/>
        </w:rPr>
      </w:pPr>
      <w:r w:rsidRPr="0025455D">
        <w:rPr>
          <w:rStyle w:val="Emphasis"/>
        </w:rPr>
        <w:t>Descreva os produtos/entrega</w:t>
      </w:r>
      <w:r w:rsidR="005837C8" w:rsidRPr="0025455D">
        <w:rPr>
          <w:rStyle w:val="Emphasis"/>
        </w:rPr>
        <w:t>s</w:t>
      </w:r>
      <w:r w:rsidRPr="0025455D">
        <w:rPr>
          <w:rStyle w:val="Emphasis"/>
        </w:rPr>
        <w:t xml:space="preserve">/contribuições concretos esperados das atividades de cooperação com </w:t>
      </w:r>
      <w:r w:rsidR="00A96641" w:rsidRPr="0025455D">
        <w:rPr>
          <w:rStyle w:val="Emphasis"/>
        </w:rPr>
        <w:t>perit</w:t>
      </w:r>
      <w:r w:rsidR="00B603B5" w:rsidRPr="0025455D">
        <w:rPr>
          <w:rStyle w:val="Emphasis"/>
        </w:rPr>
        <w:t>as e peritos</w:t>
      </w:r>
      <w:r w:rsidRPr="0025455D">
        <w:rPr>
          <w:rStyle w:val="Emphasis"/>
        </w:rPr>
        <w:t xml:space="preserve"> mobilizados para alcançar os resultados acima esperados. </w:t>
      </w:r>
    </w:p>
    <w:p w14:paraId="2BB2B55A" w14:textId="2FDFAF7C" w:rsidR="00CB5893" w:rsidRPr="000525B7" w:rsidRDefault="00CB5893" w:rsidP="00CB5893">
      <w:pPr>
        <w:suppressAutoHyphens w:val="0"/>
        <w:autoSpaceDN/>
        <w:spacing w:after="200"/>
        <w:ind w:left="0"/>
        <w:textAlignment w:val="auto"/>
        <w:rPr>
          <w:rStyle w:val="Emphasis"/>
        </w:rPr>
      </w:pPr>
      <w:r w:rsidRPr="0025455D">
        <w:rPr>
          <w:rStyle w:val="Emphasis"/>
          <w:u w:val="single"/>
        </w:rPr>
        <w:t xml:space="preserve">Se não tiver certezas sobre as entregas necessárias para atingir os resultados esperados, a </w:t>
      </w:r>
      <w:r w:rsidR="00B603B5" w:rsidRPr="0025455D">
        <w:rPr>
          <w:rStyle w:val="Emphasis"/>
          <w:u w:val="single"/>
        </w:rPr>
        <w:t>E</w:t>
      </w:r>
      <w:r w:rsidRPr="0025455D">
        <w:rPr>
          <w:rStyle w:val="Emphasis"/>
          <w:u w:val="single"/>
        </w:rPr>
        <w:t>quipa d</w:t>
      </w:r>
      <w:r w:rsidR="00A1729F" w:rsidRPr="0025455D">
        <w:rPr>
          <w:rStyle w:val="Emphasis"/>
          <w:u w:val="single"/>
        </w:rPr>
        <w:t>o</w:t>
      </w:r>
      <w:r w:rsidRPr="0025455D">
        <w:rPr>
          <w:rStyle w:val="Emphasis"/>
          <w:u w:val="single"/>
        </w:rPr>
        <w:t xml:space="preserve"> SOCIEUX+ colaborará consigo na sua definição</w:t>
      </w:r>
      <w:r w:rsidRPr="000525B7">
        <w:rPr>
          <w:rStyle w:val="Emphasis"/>
        </w:rPr>
        <w:t xml:space="preserve">.  </w:t>
      </w:r>
    </w:p>
    <w:p w14:paraId="2AFAE042" w14:textId="11741A8F" w:rsidR="00F8235F" w:rsidRPr="000525B7" w:rsidRDefault="00F8235F" w:rsidP="00B22BAC">
      <w:pPr>
        <w:rPr>
          <w:rStyle w:val="Emphasis"/>
        </w:rPr>
      </w:pPr>
      <w:r w:rsidRPr="000525B7">
        <w:rPr>
          <w:rStyle w:val="Emphasis"/>
        </w:rPr>
        <w:t xml:space="preserve">Mantenha o número de palavras abaixo das </w:t>
      </w:r>
      <w:r w:rsidRPr="000525B7">
        <w:rPr>
          <w:rStyle w:val="Emphasis"/>
          <w:b/>
        </w:rPr>
        <w:t>250 palavras no formato de marcadores.</w:t>
      </w: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3"/>
      </w:tblGrid>
      <w:tr w:rsidR="00F8235F" w:rsidRPr="000525B7" w14:paraId="5C084227" w14:textId="77777777" w:rsidTr="00105250">
        <w:trPr>
          <w:trHeight w:val="2270"/>
        </w:trPr>
        <w:tc>
          <w:tcPr>
            <w:tcW w:w="5000" w:type="pct"/>
            <w:shd w:val="clear" w:color="auto" w:fill="auto"/>
          </w:tcPr>
          <w:p w14:paraId="725C5A7C" w14:textId="77777777" w:rsidR="00F8235F" w:rsidRPr="000525B7" w:rsidRDefault="00F8235F" w:rsidP="00B22BAC"/>
        </w:tc>
      </w:tr>
    </w:tbl>
    <w:p w14:paraId="13805187" w14:textId="77777777" w:rsidR="0025455D" w:rsidRDefault="0025455D" w:rsidP="006672C7">
      <w:pPr>
        <w:sectPr w:rsidR="0025455D" w:rsidSect="008F1541">
          <w:headerReference w:type="default" r:id="rId17"/>
          <w:footerReference w:type="default" r:id="rId18"/>
          <w:pgSz w:w="11900" w:h="16840"/>
          <w:pgMar w:top="1134" w:right="1268" w:bottom="1440" w:left="1134" w:header="708" w:footer="708" w:gutter="0"/>
          <w:pgNumType w:start="1"/>
          <w:cols w:space="708"/>
        </w:sectPr>
      </w:pPr>
    </w:p>
    <w:p w14:paraId="16F780F7" w14:textId="77777777" w:rsidR="00125694" w:rsidRDefault="00125694" w:rsidP="00125694">
      <w:pPr>
        <w:pStyle w:val="Caption"/>
        <w:keepNext/>
      </w:pPr>
      <w:bookmarkStart w:id="11" w:name="_Ref44410189"/>
      <w:bookmarkStart w:id="12" w:name="_Ref44410157"/>
      <w:r>
        <w:lastRenderedPageBreak/>
        <w:t xml:space="preserve">Tabela </w:t>
      </w:r>
      <w:r>
        <w:fldChar w:fldCharType="begin"/>
      </w:r>
      <w:r>
        <w:instrText>SEQ Tabela \* ARABIC</w:instrText>
      </w:r>
      <w:r>
        <w:fldChar w:fldCharType="separate"/>
      </w:r>
      <w:r>
        <w:rPr>
          <w:noProof/>
        </w:rPr>
        <w:t>1</w:t>
      </w:r>
      <w:r>
        <w:fldChar w:fldCharType="end"/>
      </w:r>
      <w:bookmarkEnd w:id="11"/>
      <w:r w:rsidRPr="000525B7">
        <w:t xml:space="preserve">: Área(s) de assistência da ação proposta </w:t>
      </w:r>
      <w:r w:rsidRPr="000525B7">
        <w:rPr>
          <w:rStyle w:val="Emphasis"/>
          <w:bCs/>
          <w:i/>
          <w:iCs w:val="0"/>
        </w:rPr>
        <w:t>(selecione no máximo 3 áreas)</w:t>
      </w:r>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4"/>
        <w:gridCol w:w="3564"/>
        <w:gridCol w:w="3564"/>
        <w:gridCol w:w="3564"/>
      </w:tblGrid>
      <w:tr w:rsidR="00125694" w:rsidRPr="000525B7" w14:paraId="37A6E509" w14:textId="77777777" w:rsidTr="00EE04F1">
        <w:trPr>
          <w:trHeight w:val="246"/>
        </w:trPr>
        <w:tc>
          <w:tcPr>
            <w:tcW w:w="1250" w:type="pct"/>
            <w:tcBorders>
              <w:bottom w:val="single" w:sz="4" w:space="0" w:color="auto"/>
            </w:tcBorders>
            <w:shd w:val="clear" w:color="auto" w:fill="auto"/>
            <w:noWrap/>
            <w:hideMark/>
          </w:tcPr>
          <w:p w14:paraId="301B3376" w14:textId="77777777" w:rsidR="00125694" w:rsidRPr="000525B7" w:rsidRDefault="00125694" w:rsidP="00EE04F1">
            <w:pPr>
              <w:spacing w:after="0"/>
              <w:ind w:left="0"/>
              <w:rPr>
                <w:rFonts w:cs="Arial"/>
                <w:b/>
                <w:szCs w:val="16"/>
              </w:rPr>
            </w:pPr>
            <w:r w:rsidRPr="000525B7">
              <w:rPr>
                <w:b/>
                <w:szCs w:val="16"/>
              </w:rPr>
              <w:t>A. Trabalho</w:t>
            </w:r>
          </w:p>
          <w:p w14:paraId="1E920465" w14:textId="77777777" w:rsidR="00125694" w:rsidRPr="000525B7" w:rsidRDefault="00125694" w:rsidP="00EE04F1">
            <w:pPr>
              <w:spacing w:after="0"/>
              <w:ind w:left="0"/>
              <w:rPr>
                <w:rFonts w:cs="Arial"/>
                <w:b/>
                <w:szCs w:val="16"/>
                <w:lang w:eastAsia="en-GB"/>
              </w:rPr>
            </w:pPr>
          </w:p>
          <w:p w14:paraId="62BF57F4" w14:textId="77777777" w:rsidR="00125694" w:rsidRPr="000525B7" w:rsidRDefault="00F606EA" w:rsidP="00EE04F1">
            <w:pPr>
              <w:spacing w:after="0"/>
              <w:ind w:left="0"/>
              <w:rPr>
                <w:rFonts w:cs="Arial"/>
                <w:szCs w:val="16"/>
              </w:rPr>
            </w:pPr>
            <w:sdt>
              <w:sdtPr>
                <w:rPr>
                  <w:rFonts w:cs="Arial"/>
                  <w:szCs w:val="16"/>
                </w:rPr>
                <w:id w:val="1953430869"/>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Trabalho digno</w:t>
            </w:r>
          </w:p>
          <w:p w14:paraId="619E0D7F" w14:textId="77777777" w:rsidR="00125694" w:rsidRPr="000525B7" w:rsidRDefault="00F606EA" w:rsidP="00EE04F1">
            <w:pPr>
              <w:spacing w:after="0"/>
              <w:ind w:left="0"/>
              <w:rPr>
                <w:rFonts w:cs="Arial"/>
                <w:szCs w:val="16"/>
              </w:rPr>
            </w:pPr>
            <w:sdt>
              <w:sdtPr>
                <w:rPr>
                  <w:rFonts w:cs="Arial"/>
                  <w:szCs w:val="16"/>
                </w:rPr>
                <w:id w:val="-1967421111"/>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Futuro do trabalho</w:t>
            </w:r>
          </w:p>
          <w:p w14:paraId="0778A385" w14:textId="77777777" w:rsidR="00125694" w:rsidRPr="000525B7" w:rsidRDefault="00125694" w:rsidP="00EE04F1">
            <w:pPr>
              <w:spacing w:after="0"/>
              <w:ind w:left="0"/>
              <w:rPr>
                <w:rFonts w:cs="Arial"/>
                <w:i/>
                <w:szCs w:val="16"/>
                <w:lang w:eastAsia="en-GB"/>
              </w:rPr>
            </w:pPr>
          </w:p>
          <w:p w14:paraId="3A25EBC0" w14:textId="77777777" w:rsidR="00125694" w:rsidRPr="000525B7" w:rsidRDefault="00125694" w:rsidP="00EE04F1">
            <w:pPr>
              <w:spacing w:after="0"/>
              <w:ind w:left="0"/>
              <w:rPr>
                <w:rFonts w:cs="Arial"/>
                <w:dstrike/>
                <w:color w:val="FF0000"/>
                <w:szCs w:val="16"/>
              </w:rPr>
            </w:pPr>
            <w:r w:rsidRPr="000525B7">
              <w:rPr>
                <w:i/>
                <w:szCs w:val="16"/>
              </w:rPr>
              <w:t>Emprego:</w:t>
            </w:r>
          </w:p>
          <w:p w14:paraId="5BD1F4B2" w14:textId="77777777" w:rsidR="00125694" w:rsidRPr="000525B7" w:rsidRDefault="00125694" w:rsidP="00EE04F1">
            <w:pPr>
              <w:spacing w:after="0"/>
              <w:ind w:left="0"/>
              <w:rPr>
                <w:rFonts w:cs="Arial"/>
                <w:szCs w:val="16"/>
              </w:rPr>
            </w:pPr>
            <w:r w:rsidRPr="000525B7">
              <w:tab/>
            </w:r>
            <w:sdt>
              <w:sdtPr>
                <w:rPr>
                  <w:rFonts w:cs="Arial"/>
                  <w:szCs w:val="16"/>
                </w:rPr>
                <w:id w:val="-256137440"/>
                <w14:checkbox>
                  <w14:checked w14:val="0"/>
                  <w14:checkedState w14:val="2612" w14:font="MS Gothic"/>
                  <w14:uncheckedState w14:val="2610" w14:font="MS Gothic"/>
                </w14:checkbox>
              </w:sdtPr>
              <w:sdtEndPr/>
              <w:sdtContent>
                <w:r w:rsidRPr="000525B7">
                  <w:rPr>
                    <w:rFonts w:ascii="Segoe UI Symbol" w:eastAsia="MS Gothic" w:hAnsi="Segoe UI Symbol" w:cs="Segoe UI Symbol"/>
                    <w:szCs w:val="16"/>
                    <w:lang w:eastAsia="en-GB"/>
                  </w:rPr>
                  <w:t>☐</w:t>
                </w:r>
              </w:sdtContent>
            </w:sdt>
            <w:r w:rsidRPr="000525B7">
              <w:t xml:space="preserve"> Emprego informal</w:t>
            </w:r>
          </w:p>
          <w:p w14:paraId="20A5499A" w14:textId="77777777" w:rsidR="00125694" w:rsidRPr="000525B7" w:rsidRDefault="00125694" w:rsidP="00EE04F1">
            <w:pPr>
              <w:spacing w:after="0"/>
              <w:ind w:left="0"/>
              <w:rPr>
                <w:rFonts w:cs="Arial"/>
                <w:szCs w:val="16"/>
              </w:rPr>
            </w:pPr>
            <w:r w:rsidRPr="000525B7">
              <w:tab/>
            </w:r>
            <w:sdt>
              <w:sdtPr>
                <w:rPr>
                  <w:rFonts w:cs="Arial"/>
                  <w:szCs w:val="16"/>
                </w:rPr>
                <w:id w:val="1434475297"/>
                <w14:checkbox>
                  <w14:checked w14:val="0"/>
                  <w14:checkedState w14:val="2612" w14:font="MS Gothic"/>
                  <w14:uncheckedState w14:val="2610" w14:font="MS Gothic"/>
                </w14:checkbox>
              </w:sdtPr>
              <w:sdtEndPr/>
              <w:sdtContent>
                <w:r w:rsidRPr="000525B7">
                  <w:rPr>
                    <w:rFonts w:ascii="Segoe UI Symbol" w:eastAsia="MS Gothic" w:hAnsi="Segoe UI Symbol" w:cs="Segoe UI Symbol"/>
                    <w:szCs w:val="16"/>
                    <w:lang w:eastAsia="en-GB"/>
                  </w:rPr>
                  <w:t>☐</w:t>
                </w:r>
              </w:sdtContent>
            </w:sdt>
            <w:r w:rsidRPr="000525B7">
              <w:t xml:space="preserve"> Emprego de jovens</w:t>
            </w:r>
          </w:p>
          <w:p w14:paraId="000552DE" w14:textId="77777777" w:rsidR="00125694" w:rsidRPr="000525B7" w:rsidRDefault="00125694" w:rsidP="00EE04F1">
            <w:pPr>
              <w:spacing w:after="0"/>
              <w:ind w:left="0"/>
              <w:rPr>
                <w:rFonts w:cs="Arial"/>
                <w:szCs w:val="16"/>
              </w:rPr>
            </w:pPr>
            <w:r w:rsidRPr="000525B7">
              <w:tab/>
            </w:r>
            <w:sdt>
              <w:sdtPr>
                <w:rPr>
                  <w:rFonts w:cs="Arial"/>
                  <w:szCs w:val="16"/>
                </w:rPr>
                <w:id w:val="-1178353085"/>
                <w14:checkbox>
                  <w14:checked w14:val="0"/>
                  <w14:checkedState w14:val="2612" w14:font="MS Gothic"/>
                  <w14:uncheckedState w14:val="2610" w14:font="MS Gothic"/>
                </w14:checkbox>
              </w:sdtPr>
              <w:sdtEndPr/>
              <w:sdtContent>
                <w:r w:rsidRPr="000525B7">
                  <w:rPr>
                    <w:rFonts w:ascii="Segoe UI Symbol" w:eastAsia="MS Gothic" w:hAnsi="Segoe UI Symbol" w:cs="Segoe UI Symbol"/>
                    <w:szCs w:val="16"/>
                    <w:lang w:eastAsia="en-GB"/>
                  </w:rPr>
                  <w:t>☐</w:t>
                </w:r>
              </w:sdtContent>
            </w:sdt>
            <w:r w:rsidRPr="000525B7">
              <w:t xml:space="preserve"> Empregos ecológicos</w:t>
            </w:r>
          </w:p>
          <w:p w14:paraId="6748D1C8" w14:textId="77777777" w:rsidR="00125694" w:rsidRPr="000525B7" w:rsidRDefault="00125694" w:rsidP="00EE04F1">
            <w:pPr>
              <w:spacing w:after="0"/>
              <w:ind w:left="0"/>
              <w:rPr>
                <w:rFonts w:cs="Arial"/>
                <w:szCs w:val="16"/>
              </w:rPr>
            </w:pPr>
            <w:r w:rsidRPr="000525B7">
              <w:tab/>
            </w:r>
            <w:sdt>
              <w:sdtPr>
                <w:rPr>
                  <w:rFonts w:cs="Arial"/>
                  <w:szCs w:val="16"/>
                </w:rPr>
                <w:id w:val="130034048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Política de emprego</w:t>
            </w:r>
          </w:p>
          <w:p w14:paraId="6FA4DC44" w14:textId="77777777" w:rsidR="00125694" w:rsidRPr="000525B7" w:rsidRDefault="00125694" w:rsidP="00EE04F1">
            <w:pPr>
              <w:spacing w:after="0"/>
              <w:ind w:left="0"/>
              <w:rPr>
                <w:rFonts w:cs="Arial"/>
                <w:szCs w:val="16"/>
              </w:rPr>
            </w:pPr>
            <w:r w:rsidRPr="000525B7">
              <w:tab/>
            </w:r>
            <w:sdt>
              <w:sdtPr>
                <w:rPr>
                  <w:rFonts w:cs="Arial"/>
                  <w:szCs w:val="16"/>
                </w:rPr>
                <w:id w:val="-602963079"/>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Serviços de emprego</w:t>
            </w:r>
          </w:p>
          <w:p w14:paraId="22A31903" w14:textId="77777777" w:rsidR="00125694" w:rsidRPr="000525B7" w:rsidRDefault="00125694" w:rsidP="00EE04F1">
            <w:pPr>
              <w:spacing w:after="0"/>
              <w:ind w:left="0"/>
              <w:rPr>
                <w:rFonts w:cs="Arial"/>
                <w:szCs w:val="16"/>
                <w:lang w:eastAsia="en-GB"/>
              </w:rPr>
            </w:pPr>
          </w:p>
          <w:p w14:paraId="660348C0" w14:textId="77777777" w:rsidR="00125694" w:rsidRPr="000525B7" w:rsidRDefault="00F606EA" w:rsidP="00EE04F1">
            <w:pPr>
              <w:spacing w:after="0"/>
              <w:ind w:left="0"/>
              <w:rPr>
                <w:rFonts w:cs="Arial"/>
                <w:szCs w:val="16"/>
              </w:rPr>
            </w:pPr>
            <w:sdt>
              <w:sdtPr>
                <w:rPr>
                  <w:rFonts w:cs="Arial"/>
                  <w:szCs w:val="16"/>
                </w:rPr>
                <w:id w:val="-1883006479"/>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Trabalho forçado</w:t>
            </w:r>
          </w:p>
          <w:p w14:paraId="270AE497" w14:textId="77777777" w:rsidR="00125694" w:rsidRPr="000525B7" w:rsidRDefault="00F606EA" w:rsidP="00EE04F1">
            <w:pPr>
              <w:spacing w:after="0"/>
              <w:ind w:left="0"/>
              <w:rPr>
                <w:rFonts w:cs="Arial"/>
                <w:szCs w:val="16"/>
              </w:rPr>
            </w:pPr>
            <w:sdt>
              <w:sdtPr>
                <w:rPr>
                  <w:rFonts w:cs="Arial"/>
                  <w:szCs w:val="16"/>
                </w:rPr>
                <w:id w:val="1424529436"/>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Mercado de trabalho</w:t>
            </w:r>
          </w:p>
          <w:p w14:paraId="67F02B7A" w14:textId="77777777" w:rsidR="00125694" w:rsidRPr="000525B7" w:rsidRDefault="00F606EA" w:rsidP="00EE04F1">
            <w:pPr>
              <w:spacing w:after="0"/>
              <w:ind w:left="0"/>
              <w:rPr>
                <w:rFonts w:cs="Arial"/>
                <w:szCs w:val="16"/>
              </w:rPr>
            </w:pPr>
            <w:sdt>
              <w:sdtPr>
                <w:rPr>
                  <w:rFonts w:cs="Arial"/>
                  <w:szCs w:val="16"/>
                </w:rPr>
                <w:id w:val="1659883238"/>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Política de trabalho</w:t>
            </w:r>
          </w:p>
          <w:p w14:paraId="03C0D120" w14:textId="77777777" w:rsidR="00125694" w:rsidRPr="000525B7" w:rsidRDefault="00F606EA" w:rsidP="00EE04F1">
            <w:pPr>
              <w:tabs>
                <w:tab w:val="left" w:pos="193"/>
                <w:tab w:val="left" w:pos="226"/>
              </w:tabs>
              <w:spacing w:after="0"/>
              <w:ind w:left="175" w:hanging="175"/>
              <w:rPr>
                <w:rFonts w:cs="Arial"/>
                <w:szCs w:val="16"/>
              </w:rPr>
            </w:pPr>
            <w:sdt>
              <w:sdtPr>
                <w:rPr>
                  <w:rFonts w:cs="Arial"/>
                  <w:szCs w:val="16"/>
                </w:rPr>
                <w:id w:val="-126468394"/>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Meios de vida/Atividades de geração de rendimento</w:t>
            </w:r>
          </w:p>
          <w:p w14:paraId="17235806" w14:textId="77777777" w:rsidR="00125694" w:rsidRPr="000525B7" w:rsidRDefault="00125694" w:rsidP="00EE04F1">
            <w:pPr>
              <w:spacing w:after="0"/>
              <w:ind w:left="0"/>
              <w:rPr>
                <w:rFonts w:cs="Arial"/>
                <w:i/>
                <w:szCs w:val="16"/>
                <w:lang w:eastAsia="en-GB"/>
              </w:rPr>
            </w:pPr>
          </w:p>
          <w:p w14:paraId="41F495C7" w14:textId="77777777" w:rsidR="00125694" w:rsidRPr="000525B7" w:rsidRDefault="00125694" w:rsidP="00EE04F1">
            <w:pPr>
              <w:spacing w:after="0"/>
              <w:ind w:left="0"/>
              <w:rPr>
                <w:rFonts w:cs="Arial"/>
                <w:dstrike/>
                <w:color w:val="FF0000"/>
                <w:szCs w:val="16"/>
              </w:rPr>
            </w:pPr>
            <w:r w:rsidRPr="000525B7">
              <w:rPr>
                <w:i/>
                <w:szCs w:val="16"/>
              </w:rPr>
              <w:t>Trabalhadores:</w:t>
            </w:r>
          </w:p>
          <w:p w14:paraId="5F22C497" w14:textId="77777777" w:rsidR="00125694" w:rsidRPr="000525B7" w:rsidRDefault="00125694" w:rsidP="00EE04F1">
            <w:pPr>
              <w:spacing w:after="0"/>
              <w:ind w:left="0"/>
              <w:rPr>
                <w:rFonts w:cs="Arial"/>
                <w:szCs w:val="16"/>
              </w:rPr>
            </w:pPr>
            <w:r w:rsidRPr="000525B7">
              <w:tab/>
            </w:r>
            <w:sdt>
              <w:sdtPr>
                <w:rPr>
                  <w:rFonts w:cs="Arial"/>
                  <w:szCs w:val="16"/>
                </w:rPr>
                <w:id w:val="-1555535731"/>
                <w14:checkbox>
                  <w14:checked w14:val="0"/>
                  <w14:checkedState w14:val="2612" w14:font="MS Gothic"/>
                  <w14:uncheckedState w14:val="2610" w14:font="MS Gothic"/>
                </w14:checkbox>
              </w:sdtPr>
              <w:sdtEndPr/>
              <w:sdtContent>
                <w:r w:rsidRPr="000525B7">
                  <w:rPr>
                    <w:rFonts w:ascii="Segoe UI Symbol" w:eastAsia="MS Gothic" w:hAnsi="Segoe UI Symbol" w:cs="Segoe UI Symbol"/>
                    <w:szCs w:val="16"/>
                    <w:lang w:eastAsia="en-GB"/>
                  </w:rPr>
                  <w:t>☐</w:t>
                </w:r>
              </w:sdtContent>
            </w:sdt>
            <w:r w:rsidRPr="000525B7">
              <w:t xml:space="preserve"> Trabalhadores com deficiência</w:t>
            </w:r>
          </w:p>
          <w:p w14:paraId="53DCB1C4" w14:textId="77777777" w:rsidR="00125694" w:rsidRPr="000525B7" w:rsidRDefault="00125694" w:rsidP="00EE04F1">
            <w:pPr>
              <w:spacing w:after="0"/>
              <w:ind w:left="0"/>
              <w:rPr>
                <w:rFonts w:cs="Arial"/>
                <w:szCs w:val="16"/>
              </w:rPr>
            </w:pPr>
            <w:r w:rsidRPr="000525B7">
              <w:tab/>
            </w:r>
            <w:sdt>
              <w:sdtPr>
                <w:rPr>
                  <w:rFonts w:cs="Arial"/>
                  <w:szCs w:val="16"/>
                </w:rPr>
                <w:id w:val="799279372"/>
                <w14:checkbox>
                  <w14:checked w14:val="0"/>
                  <w14:checkedState w14:val="2612" w14:font="MS Gothic"/>
                  <w14:uncheckedState w14:val="2610" w14:font="MS Gothic"/>
                </w14:checkbox>
              </w:sdtPr>
              <w:sdtEndPr/>
              <w:sdtContent>
                <w:r w:rsidRPr="000525B7">
                  <w:rPr>
                    <w:rFonts w:ascii="Segoe UI Symbol" w:eastAsia="MS Gothic" w:hAnsi="Segoe UI Symbol" w:cs="Segoe UI Symbol"/>
                    <w:szCs w:val="16"/>
                    <w:lang w:eastAsia="en-GB"/>
                  </w:rPr>
                  <w:t>☐</w:t>
                </w:r>
              </w:sdtContent>
            </w:sdt>
            <w:r w:rsidRPr="000525B7">
              <w:t xml:space="preserve"> Trabalhadoras</w:t>
            </w:r>
          </w:p>
          <w:p w14:paraId="549C8F08" w14:textId="77777777" w:rsidR="00125694" w:rsidRPr="000525B7" w:rsidRDefault="00125694" w:rsidP="00EE04F1">
            <w:pPr>
              <w:pBdr>
                <w:bottom w:val="single" w:sz="12" w:space="1" w:color="auto"/>
              </w:pBdr>
              <w:spacing w:after="0"/>
              <w:ind w:left="0"/>
              <w:rPr>
                <w:rFonts w:cs="Arial"/>
                <w:szCs w:val="16"/>
                <w:lang w:eastAsia="en-GB"/>
              </w:rPr>
            </w:pPr>
          </w:p>
          <w:p w14:paraId="15281627" w14:textId="77777777" w:rsidR="00125694" w:rsidRPr="000525B7" w:rsidRDefault="00125694" w:rsidP="00EE04F1">
            <w:pPr>
              <w:spacing w:after="0"/>
              <w:ind w:left="0"/>
              <w:rPr>
                <w:rFonts w:cs="Arial"/>
                <w:b/>
                <w:szCs w:val="16"/>
              </w:rPr>
            </w:pPr>
            <w:r w:rsidRPr="000525B7">
              <w:rPr>
                <w:b/>
                <w:szCs w:val="16"/>
              </w:rPr>
              <w:t>B. Condições de trabalho</w:t>
            </w:r>
          </w:p>
          <w:p w14:paraId="3DE68D64" w14:textId="77777777" w:rsidR="00125694" w:rsidRPr="000525B7" w:rsidRDefault="00125694" w:rsidP="00EE04F1">
            <w:pPr>
              <w:spacing w:after="0"/>
              <w:ind w:left="0"/>
              <w:rPr>
                <w:rFonts w:cs="Arial"/>
                <w:b/>
                <w:szCs w:val="16"/>
                <w:lang w:eastAsia="en-GB"/>
              </w:rPr>
            </w:pPr>
          </w:p>
          <w:p w14:paraId="50CB0A25" w14:textId="77777777" w:rsidR="00125694" w:rsidRPr="000525B7" w:rsidRDefault="00F606EA" w:rsidP="00EE04F1">
            <w:pPr>
              <w:spacing w:after="0"/>
              <w:ind w:left="0"/>
              <w:rPr>
                <w:rFonts w:cs="Arial"/>
                <w:szCs w:val="16"/>
              </w:rPr>
            </w:pPr>
            <w:sdt>
              <w:sdtPr>
                <w:rPr>
                  <w:rFonts w:cs="Arial"/>
                  <w:szCs w:val="16"/>
                </w:rPr>
                <w:id w:val="2130963766"/>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Condições de emprego</w:t>
            </w:r>
          </w:p>
          <w:p w14:paraId="18511EF6" w14:textId="77777777" w:rsidR="00125694" w:rsidRPr="000525B7" w:rsidRDefault="00F606EA" w:rsidP="00EE04F1">
            <w:pPr>
              <w:spacing w:after="0"/>
              <w:ind w:left="0"/>
              <w:rPr>
                <w:rFonts w:cs="Arial"/>
                <w:szCs w:val="16"/>
              </w:rPr>
            </w:pPr>
            <w:sdt>
              <w:sdtPr>
                <w:rPr>
                  <w:rFonts w:cs="Arial"/>
                  <w:szCs w:val="16"/>
                </w:rPr>
                <w:id w:val="1122810273"/>
                <w14:checkbox>
                  <w14:checked w14:val="0"/>
                  <w14:checkedState w14:val="2612" w14:font="MS Gothic"/>
                  <w14:uncheckedState w14:val="2610" w14:font="MS Gothic"/>
                </w14:checkbox>
              </w:sdtPr>
              <w:sdtEndPr/>
              <w:sdtContent>
                <w:r w:rsidR="00125694" w:rsidRPr="000525B7">
                  <w:rPr>
                    <w:rFonts w:ascii="Segoe UI Symbol" w:hAnsi="Segoe UI Symbol" w:cs="Segoe UI Symbol"/>
                    <w:szCs w:val="16"/>
                    <w:lang w:eastAsia="en-GB"/>
                  </w:rPr>
                  <w:t>☐</w:t>
                </w:r>
              </w:sdtContent>
            </w:sdt>
            <w:r w:rsidR="00125694" w:rsidRPr="000525B7">
              <w:t xml:space="preserve"> Proteção da maternidade </w:t>
            </w:r>
          </w:p>
          <w:p w14:paraId="7B1D7DF5" w14:textId="77777777" w:rsidR="00125694" w:rsidRPr="000525B7" w:rsidRDefault="00F606EA" w:rsidP="00EE04F1">
            <w:pPr>
              <w:spacing w:after="0"/>
              <w:ind w:left="0"/>
              <w:rPr>
                <w:rFonts w:cs="Arial"/>
                <w:szCs w:val="16"/>
              </w:rPr>
            </w:pPr>
            <w:sdt>
              <w:sdtPr>
                <w:rPr>
                  <w:rFonts w:cs="Arial"/>
                  <w:szCs w:val="16"/>
                </w:rPr>
                <w:id w:val="-805322623"/>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Qualidade de vida no trabalho</w:t>
            </w:r>
          </w:p>
          <w:p w14:paraId="357621DB" w14:textId="77777777" w:rsidR="00125694" w:rsidRPr="000525B7" w:rsidRDefault="00F606EA" w:rsidP="00EE04F1">
            <w:pPr>
              <w:spacing w:after="0"/>
              <w:ind w:left="0"/>
              <w:rPr>
                <w:rFonts w:cs="Arial"/>
                <w:szCs w:val="16"/>
              </w:rPr>
            </w:pPr>
            <w:sdt>
              <w:sdtPr>
                <w:rPr>
                  <w:rFonts w:cs="Arial"/>
                  <w:szCs w:val="16"/>
                </w:rPr>
                <w:id w:val="745227238"/>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Ambiente de trabalho</w:t>
            </w:r>
          </w:p>
          <w:p w14:paraId="0FFDA029" w14:textId="77777777" w:rsidR="00125694" w:rsidRPr="000525B7" w:rsidRDefault="00F606EA" w:rsidP="00EE04F1">
            <w:pPr>
              <w:pBdr>
                <w:bottom w:val="single" w:sz="12" w:space="1" w:color="auto"/>
              </w:pBdr>
              <w:spacing w:after="0"/>
              <w:ind w:left="0"/>
              <w:rPr>
                <w:rFonts w:cs="Arial"/>
                <w:b/>
                <w:szCs w:val="16"/>
              </w:rPr>
            </w:pPr>
            <w:sdt>
              <w:sdtPr>
                <w:rPr>
                  <w:rFonts w:cs="Arial"/>
                  <w:szCs w:val="16"/>
                </w:rPr>
                <w:id w:val="-1775158850"/>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Organização do trabalho</w:t>
            </w:r>
            <w:r w:rsidR="00125694" w:rsidRPr="000525B7">
              <w:rPr>
                <w:b/>
                <w:szCs w:val="16"/>
              </w:rPr>
              <w:t xml:space="preserve"> </w:t>
            </w:r>
          </w:p>
          <w:p w14:paraId="0FF5F0F5" w14:textId="77777777" w:rsidR="00125694" w:rsidRPr="000525B7" w:rsidRDefault="00125694" w:rsidP="00EE04F1">
            <w:pPr>
              <w:pBdr>
                <w:bottom w:val="single" w:sz="12" w:space="1" w:color="auto"/>
              </w:pBdr>
              <w:spacing w:after="0"/>
              <w:ind w:left="0"/>
              <w:rPr>
                <w:rFonts w:cs="Arial"/>
                <w:b/>
                <w:szCs w:val="16"/>
                <w:lang w:eastAsia="en-GB"/>
              </w:rPr>
            </w:pPr>
          </w:p>
          <w:p w14:paraId="692992FC" w14:textId="77777777" w:rsidR="00125694" w:rsidRPr="000525B7" w:rsidRDefault="00125694" w:rsidP="00EE04F1">
            <w:pPr>
              <w:spacing w:after="0"/>
              <w:ind w:left="0"/>
              <w:rPr>
                <w:rFonts w:cs="Arial"/>
                <w:b/>
                <w:szCs w:val="16"/>
              </w:rPr>
            </w:pPr>
            <w:r w:rsidRPr="000525B7">
              <w:rPr>
                <w:b/>
                <w:szCs w:val="16"/>
              </w:rPr>
              <w:t>C. Relações laborais</w:t>
            </w:r>
          </w:p>
          <w:p w14:paraId="7AF8BF49" w14:textId="77777777" w:rsidR="00125694" w:rsidRPr="000525B7" w:rsidRDefault="00125694" w:rsidP="00EE04F1">
            <w:pPr>
              <w:spacing w:after="0"/>
              <w:ind w:left="0"/>
              <w:rPr>
                <w:rFonts w:cs="Arial"/>
                <w:b/>
                <w:szCs w:val="16"/>
                <w:lang w:eastAsia="en-GB"/>
              </w:rPr>
            </w:pPr>
          </w:p>
          <w:p w14:paraId="33CF4962" w14:textId="77777777" w:rsidR="00125694" w:rsidRPr="000525B7" w:rsidRDefault="00F606EA" w:rsidP="00EE04F1">
            <w:pPr>
              <w:spacing w:after="0"/>
              <w:ind w:left="0"/>
              <w:rPr>
                <w:rFonts w:cs="Arial"/>
                <w:szCs w:val="16"/>
              </w:rPr>
            </w:pPr>
            <w:sdt>
              <w:sdtPr>
                <w:rPr>
                  <w:rFonts w:cs="Arial"/>
                  <w:szCs w:val="16"/>
                </w:rPr>
                <w:id w:val="-1425715789"/>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Organizações patronais</w:t>
            </w:r>
          </w:p>
          <w:p w14:paraId="323F03CD" w14:textId="77777777" w:rsidR="00125694" w:rsidRPr="000525B7" w:rsidRDefault="00F606EA" w:rsidP="00EE04F1">
            <w:pPr>
              <w:spacing w:after="0"/>
              <w:ind w:left="0"/>
              <w:rPr>
                <w:rFonts w:cs="Arial"/>
                <w:szCs w:val="16"/>
              </w:rPr>
            </w:pPr>
            <w:sdt>
              <w:sdtPr>
                <w:rPr>
                  <w:rFonts w:cs="Arial"/>
                  <w:szCs w:val="16"/>
                </w:rPr>
                <w:id w:val="-1679486913"/>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Concertação social</w:t>
            </w:r>
          </w:p>
          <w:p w14:paraId="3681A916" w14:textId="77777777" w:rsidR="00125694" w:rsidRPr="000525B7" w:rsidRDefault="00F606EA" w:rsidP="00EE04F1">
            <w:pPr>
              <w:spacing w:after="0"/>
              <w:ind w:left="0"/>
              <w:rPr>
                <w:rFonts w:cs="Arial"/>
                <w:szCs w:val="16"/>
              </w:rPr>
            </w:pPr>
            <w:sdt>
              <w:sdtPr>
                <w:rPr>
                  <w:rFonts w:cs="Arial"/>
                  <w:szCs w:val="16"/>
                </w:rPr>
                <w:id w:val="-472754527"/>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Sindicatos</w:t>
            </w:r>
          </w:p>
          <w:p w14:paraId="27409420" w14:textId="77777777" w:rsidR="00125694" w:rsidRPr="000525B7" w:rsidRDefault="00125694" w:rsidP="00EE04F1">
            <w:pPr>
              <w:spacing w:after="0"/>
              <w:ind w:left="0"/>
              <w:rPr>
                <w:rFonts w:cs="Arial"/>
                <w:szCs w:val="16"/>
                <w:lang w:eastAsia="en-GB"/>
              </w:rPr>
            </w:pPr>
          </w:p>
          <w:p w14:paraId="737F4F03" w14:textId="77777777" w:rsidR="00125694" w:rsidRPr="000525B7" w:rsidRDefault="00125694" w:rsidP="00EE04F1">
            <w:pPr>
              <w:spacing w:after="0"/>
              <w:ind w:left="0"/>
              <w:rPr>
                <w:rFonts w:cs="Arial"/>
                <w:szCs w:val="16"/>
                <w:lang w:eastAsia="en-GB"/>
              </w:rPr>
            </w:pPr>
          </w:p>
        </w:tc>
        <w:tc>
          <w:tcPr>
            <w:tcW w:w="1250" w:type="pct"/>
            <w:tcBorders>
              <w:bottom w:val="single" w:sz="4" w:space="0" w:color="auto"/>
            </w:tcBorders>
            <w:shd w:val="clear" w:color="auto" w:fill="auto"/>
            <w:noWrap/>
            <w:hideMark/>
          </w:tcPr>
          <w:p w14:paraId="7607198D" w14:textId="77777777" w:rsidR="00125694" w:rsidRPr="000525B7" w:rsidRDefault="00125694" w:rsidP="00EE04F1">
            <w:pPr>
              <w:spacing w:after="0"/>
              <w:ind w:left="0"/>
              <w:rPr>
                <w:rFonts w:cs="Arial"/>
                <w:b/>
                <w:szCs w:val="16"/>
              </w:rPr>
            </w:pPr>
            <w:r w:rsidRPr="000525B7">
              <w:rPr>
                <w:b/>
                <w:szCs w:val="16"/>
              </w:rPr>
              <w:t>D. Lei laboral</w:t>
            </w:r>
          </w:p>
          <w:p w14:paraId="096C32FB" w14:textId="77777777" w:rsidR="00125694" w:rsidRPr="000525B7" w:rsidRDefault="00125694" w:rsidP="00EE04F1">
            <w:pPr>
              <w:spacing w:after="0"/>
              <w:ind w:left="0"/>
              <w:rPr>
                <w:rFonts w:cs="Arial"/>
                <w:b/>
                <w:szCs w:val="16"/>
                <w:lang w:eastAsia="en-GB"/>
              </w:rPr>
            </w:pPr>
          </w:p>
          <w:p w14:paraId="16EC8B4C" w14:textId="77777777" w:rsidR="00125694" w:rsidRPr="000525B7" w:rsidRDefault="00F606EA" w:rsidP="00EE04F1">
            <w:pPr>
              <w:spacing w:after="0"/>
              <w:ind w:left="0"/>
              <w:rPr>
                <w:rFonts w:cs="Arial"/>
                <w:szCs w:val="16"/>
              </w:rPr>
            </w:pPr>
            <w:sdt>
              <w:sdtPr>
                <w:rPr>
                  <w:rFonts w:cs="Arial"/>
                  <w:szCs w:val="16"/>
                </w:rPr>
                <w:id w:val="764498199"/>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Legislação laboral</w:t>
            </w:r>
          </w:p>
          <w:p w14:paraId="0BA89A5C" w14:textId="77777777" w:rsidR="00125694" w:rsidRPr="000525B7" w:rsidRDefault="00F606EA" w:rsidP="00EE04F1">
            <w:pPr>
              <w:pBdr>
                <w:bottom w:val="single" w:sz="12" w:space="1" w:color="auto"/>
              </w:pBdr>
              <w:spacing w:after="0"/>
              <w:ind w:left="0"/>
              <w:rPr>
                <w:rFonts w:cs="Arial"/>
                <w:szCs w:val="16"/>
              </w:rPr>
            </w:pPr>
            <w:sdt>
              <w:sdtPr>
                <w:rPr>
                  <w:rFonts w:cs="Arial"/>
                  <w:szCs w:val="16"/>
                </w:rPr>
                <w:id w:val="443116964"/>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Normas laborais</w:t>
            </w:r>
          </w:p>
          <w:p w14:paraId="5E36744A" w14:textId="77777777" w:rsidR="00125694" w:rsidRPr="000525B7" w:rsidRDefault="00125694" w:rsidP="00EE04F1">
            <w:pPr>
              <w:pBdr>
                <w:bottom w:val="single" w:sz="12" w:space="1" w:color="auto"/>
              </w:pBdr>
              <w:spacing w:after="0"/>
              <w:ind w:left="0"/>
              <w:rPr>
                <w:rFonts w:cs="Arial"/>
                <w:szCs w:val="16"/>
                <w:lang w:eastAsia="en-GB"/>
              </w:rPr>
            </w:pPr>
          </w:p>
          <w:p w14:paraId="6A1835EA" w14:textId="77777777" w:rsidR="00125694" w:rsidRPr="000525B7" w:rsidRDefault="00125694" w:rsidP="00EE04F1">
            <w:pPr>
              <w:spacing w:after="0"/>
              <w:ind w:left="0"/>
              <w:rPr>
                <w:rFonts w:cs="Arial"/>
                <w:b/>
                <w:szCs w:val="16"/>
              </w:rPr>
            </w:pPr>
            <w:r w:rsidRPr="000525B7">
              <w:rPr>
                <w:b/>
                <w:szCs w:val="16"/>
              </w:rPr>
              <w:t>E. Proteção social</w:t>
            </w:r>
          </w:p>
          <w:p w14:paraId="3DD93597" w14:textId="77777777" w:rsidR="00125694" w:rsidRPr="000525B7" w:rsidRDefault="00125694" w:rsidP="00EE04F1">
            <w:pPr>
              <w:spacing w:after="0"/>
              <w:ind w:left="0"/>
              <w:rPr>
                <w:rFonts w:cs="Arial"/>
                <w:b/>
                <w:szCs w:val="16"/>
                <w:lang w:eastAsia="en-GB"/>
              </w:rPr>
            </w:pPr>
          </w:p>
          <w:p w14:paraId="50E9A4B1" w14:textId="77777777" w:rsidR="00125694" w:rsidRPr="000525B7" w:rsidRDefault="00125694" w:rsidP="00EE04F1">
            <w:pPr>
              <w:spacing w:after="0"/>
              <w:ind w:left="0"/>
              <w:rPr>
                <w:rFonts w:cs="Arial"/>
                <w:i/>
                <w:szCs w:val="16"/>
              </w:rPr>
            </w:pPr>
            <w:r w:rsidRPr="000525B7">
              <w:rPr>
                <w:i/>
                <w:szCs w:val="16"/>
              </w:rPr>
              <w:t>Apoio social:</w:t>
            </w:r>
          </w:p>
          <w:p w14:paraId="2E5FF50A"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43319624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Regimes de garantia de emprego</w:t>
            </w:r>
          </w:p>
          <w:p w14:paraId="32485933"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409843415"/>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Regimes de garantia de rendimento</w:t>
            </w:r>
          </w:p>
          <w:p w14:paraId="1C92C7D4" w14:textId="77777777" w:rsidR="00125694" w:rsidRPr="000525B7" w:rsidRDefault="00125694" w:rsidP="00EE04F1">
            <w:pPr>
              <w:tabs>
                <w:tab w:val="left" w:pos="193"/>
                <w:tab w:val="left" w:pos="226"/>
              </w:tabs>
              <w:spacing w:after="0"/>
              <w:ind w:left="0"/>
              <w:rPr>
                <w:rFonts w:cs="Arial"/>
                <w:szCs w:val="16"/>
                <w:lang w:eastAsia="en-GB"/>
              </w:rPr>
            </w:pPr>
          </w:p>
          <w:p w14:paraId="4608E2BD" w14:textId="77777777" w:rsidR="00125694" w:rsidRPr="000525B7" w:rsidRDefault="00125694" w:rsidP="00EE04F1">
            <w:pPr>
              <w:tabs>
                <w:tab w:val="left" w:pos="193"/>
                <w:tab w:val="left" w:pos="226"/>
              </w:tabs>
              <w:spacing w:after="0"/>
              <w:ind w:left="0"/>
              <w:rPr>
                <w:rFonts w:cs="Arial"/>
                <w:i/>
                <w:szCs w:val="16"/>
              </w:rPr>
            </w:pPr>
            <w:r w:rsidRPr="000525B7">
              <w:rPr>
                <w:i/>
                <w:szCs w:val="16"/>
              </w:rPr>
              <w:t>Segurança Social:</w:t>
            </w:r>
          </w:p>
          <w:p w14:paraId="5DEF3484"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78622726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de invalidez</w:t>
            </w:r>
          </w:p>
          <w:p w14:paraId="3CBE8D36"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503967627"/>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de acidentes de trabalho</w:t>
            </w:r>
          </w:p>
          <w:p w14:paraId="753C219D" w14:textId="77777777" w:rsidR="00125694" w:rsidRPr="000525B7" w:rsidRDefault="00125694" w:rsidP="00EE04F1">
            <w:pPr>
              <w:tabs>
                <w:tab w:val="left" w:pos="193"/>
                <w:tab w:val="left" w:pos="226"/>
              </w:tabs>
              <w:spacing w:after="0"/>
              <w:ind w:left="189"/>
              <w:rPr>
                <w:rFonts w:cs="Arial"/>
                <w:szCs w:val="16"/>
              </w:rPr>
            </w:pPr>
            <w:r w:rsidRPr="000525B7">
              <w:tab/>
            </w:r>
            <w:sdt>
              <w:sdtPr>
                <w:rPr>
                  <w:rFonts w:cs="Arial"/>
                  <w:szCs w:val="16"/>
                </w:rPr>
                <w:id w:val="289029015"/>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Prestações familiares (incl. prestações infantis/subsídios familiares/transferências em dinheiro)</w:t>
            </w:r>
          </w:p>
          <w:p w14:paraId="1EE26B70"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2070617707"/>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Plano de saúde</w:t>
            </w:r>
          </w:p>
          <w:p w14:paraId="6F4074A3"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26814980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Prestações de maternidade</w:t>
            </w:r>
          </w:p>
          <w:p w14:paraId="16C77FF6"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939433917"/>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para idosos</w:t>
            </w:r>
          </w:p>
          <w:p w14:paraId="7E84C5D2"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987615888"/>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Regimes de pensões</w:t>
            </w:r>
          </w:p>
          <w:p w14:paraId="46A6181A"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89141305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Financiamento da Segurança Social</w:t>
            </w:r>
          </w:p>
          <w:p w14:paraId="6CF77F60"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814015514"/>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Legislação da Segurança Social</w:t>
            </w:r>
          </w:p>
          <w:p w14:paraId="6DDE6F39"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937674742"/>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Política da Segurança Social</w:t>
            </w:r>
          </w:p>
          <w:p w14:paraId="095DC689"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8304272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para sobreviventes</w:t>
            </w:r>
          </w:p>
          <w:p w14:paraId="6D962DBD"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855179230"/>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Subsídios de desemprego</w:t>
            </w:r>
          </w:p>
          <w:p w14:paraId="35659FCD" w14:textId="77777777" w:rsidR="00125694" w:rsidRPr="000525B7" w:rsidRDefault="00125694" w:rsidP="00EE04F1">
            <w:pPr>
              <w:tabs>
                <w:tab w:val="left" w:pos="193"/>
                <w:tab w:val="left" w:pos="226"/>
              </w:tabs>
              <w:spacing w:after="0"/>
              <w:ind w:left="0"/>
              <w:rPr>
                <w:rFonts w:cs="Arial"/>
                <w:szCs w:val="16"/>
                <w:lang w:eastAsia="en-GB"/>
              </w:rPr>
            </w:pPr>
          </w:p>
          <w:p w14:paraId="16B043EE" w14:textId="77777777" w:rsidR="00125694" w:rsidRPr="000525B7" w:rsidRDefault="00125694" w:rsidP="00EE04F1">
            <w:pPr>
              <w:spacing w:after="0"/>
              <w:ind w:left="0"/>
              <w:rPr>
                <w:rFonts w:cs="Arial"/>
                <w:i/>
                <w:szCs w:val="16"/>
              </w:rPr>
            </w:pPr>
            <w:r w:rsidRPr="000525B7">
              <w:rPr>
                <w:i/>
                <w:szCs w:val="16"/>
              </w:rPr>
              <w:t>Serviços sociais:</w:t>
            </w:r>
          </w:p>
          <w:p w14:paraId="032ACDBE"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935672663"/>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Acesso à saúde</w:t>
            </w:r>
          </w:p>
          <w:p w14:paraId="1C23A20E"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320961569"/>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Acesso à educação</w:t>
            </w:r>
          </w:p>
          <w:p w14:paraId="1E0CB720" w14:textId="77777777" w:rsidR="00125694" w:rsidRPr="000525B7" w:rsidRDefault="00125694" w:rsidP="00EE04F1">
            <w:pPr>
              <w:tabs>
                <w:tab w:val="left" w:pos="193"/>
                <w:tab w:val="left" w:pos="226"/>
              </w:tabs>
              <w:spacing w:after="0"/>
              <w:ind w:left="189"/>
              <w:rPr>
                <w:rFonts w:cs="Arial"/>
                <w:szCs w:val="16"/>
              </w:rPr>
            </w:pPr>
            <w:r w:rsidRPr="000525B7">
              <w:tab/>
            </w:r>
            <w:sdt>
              <w:sdtPr>
                <w:rPr>
                  <w:rFonts w:cs="Arial"/>
                  <w:szCs w:val="16"/>
                </w:rPr>
                <w:id w:val="1815221675"/>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Acesso a outros serviços sociais básicos</w:t>
            </w:r>
          </w:p>
          <w:p w14:paraId="68DA0E67" w14:textId="77777777" w:rsidR="00125694" w:rsidRPr="000525B7" w:rsidRDefault="00125694" w:rsidP="00EE04F1">
            <w:pPr>
              <w:spacing w:after="0"/>
              <w:ind w:left="0"/>
              <w:rPr>
                <w:rFonts w:cs="Arial"/>
                <w:b/>
                <w:szCs w:val="16"/>
                <w:lang w:eastAsia="en-GB"/>
              </w:rPr>
            </w:pPr>
          </w:p>
        </w:tc>
        <w:tc>
          <w:tcPr>
            <w:tcW w:w="1250" w:type="pct"/>
            <w:tcBorders>
              <w:bottom w:val="single" w:sz="4" w:space="0" w:color="auto"/>
            </w:tcBorders>
            <w:shd w:val="clear" w:color="auto" w:fill="auto"/>
            <w:noWrap/>
          </w:tcPr>
          <w:p w14:paraId="10678613" w14:textId="77777777" w:rsidR="00125694" w:rsidRPr="000525B7" w:rsidRDefault="00125694" w:rsidP="00EE04F1">
            <w:pPr>
              <w:spacing w:after="0"/>
              <w:ind w:left="0"/>
              <w:rPr>
                <w:rFonts w:cs="Arial"/>
                <w:b/>
                <w:szCs w:val="16"/>
              </w:rPr>
            </w:pPr>
            <w:r w:rsidRPr="000525B7">
              <w:rPr>
                <w:b/>
                <w:szCs w:val="16"/>
              </w:rPr>
              <w:t xml:space="preserve">F. Acesso à educação e formação </w:t>
            </w:r>
          </w:p>
          <w:p w14:paraId="6E8F35A8" w14:textId="77777777" w:rsidR="00125694" w:rsidRPr="000525B7" w:rsidRDefault="00125694" w:rsidP="00EE04F1">
            <w:pPr>
              <w:spacing w:after="0"/>
              <w:ind w:left="0"/>
              <w:rPr>
                <w:rFonts w:cs="Arial"/>
                <w:b/>
                <w:szCs w:val="16"/>
                <w:lang w:eastAsia="en-GB"/>
              </w:rPr>
            </w:pPr>
          </w:p>
          <w:p w14:paraId="070A5510" w14:textId="77777777" w:rsidR="00125694" w:rsidRPr="000525B7" w:rsidRDefault="00125694" w:rsidP="00EE04F1">
            <w:pPr>
              <w:spacing w:after="0"/>
              <w:ind w:left="0"/>
              <w:rPr>
                <w:rFonts w:cs="Arial"/>
                <w:i/>
                <w:szCs w:val="16"/>
              </w:rPr>
            </w:pPr>
            <w:r w:rsidRPr="000525B7">
              <w:rPr>
                <w:i/>
                <w:szCs w:val="16"/>
              </w:rPr>
              <w:t>Formação:</w:t>
            </w:r>
          </w:p>
          <w:p w14:paraId="326DF100"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188483628"/>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Orientação vocacional</w:t>
            </w:r>
          </w:p>
          <w:p w14:paraId="3EC34A97"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1111550418"/>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Formação profissional</w:t>
            </w:r>
          </w:p>
          <w:p w14:paraId="65116888" w14:textId="77777777" w:rsidR="00125694" w:rsidRPr="000525B7" w:rsidRDefault="00125694" w:rsidP="00EE04F1">
            <w:pPr>
              <w:tabs>
                <w:tab w:val="left" w:pos="193"/>
                <w:tab w:val="left" w:pos="226"/>
              </w:tabs>
              <w:spacing w:after="0"/>
              <w:ind w:left="0"/>
              <w:rPr>
                <w:rFonts w:cs="Arial"/>
                <w:szCs w:val="16"/>
              </w:rPr>
            </w:pPr>
            <w:r w:rsidRPr="000525B7">
              <w:tab/>
            </w:r>
            <w:sdt>
              <w:sdtPr>
                <w:rPr>
                  <w:rFonts w:cs="Arial"/>
                  <w:szCs w:val="16"/>
                </w:rPr>
                <w:id w:val="-523550544"/>
                <w14:checkbox>
                  <w14:checked w14:val="0"/>
                  <w14:checkedState w14:val="2612" w14:font="MS Gothic"/>
                  <w14:uncheckedState w14:val="2610" w14:font="MS Gothic"/>
                </w14:checkbox>
              </w:sdtPr>
              <w:sdtEndPr/>
              <w:sdtContent>
                <w:r w:rsidRPr="000525B7">
                  <w:rPr>
                    <w:rFonts w:ascii="Segoe UI Symbol" w:hAnsi="Segoe UI Symbol" w:cs="Segoe UI Symbol"/>
                    <w:szCs w:val="16"/>
                    <w:lang w:eastAsia="en-GB"/>
                  </w:rPr>
                  <w:t>☐</w:t>
                </w:r>
              </w:sdtContent>
            </w:sdt>
            <w:r w:rsidRPr="000525B7">
              <w:t xml:space="preserve"> Qualificação ocupacional</w:t>
            </w:r>
          </w:p>
          <w:p w14:paraId="67E415E6" w14:textId="77777777" w:rsidR="00125694" w:rsidRPr="000525B7" w:rsidRDefault="00125694" w:rsidP="00EE04F1">
            <w:pPr>
              <w:tabs>
                <w:tab w:val="left" w:pos="193"/>
                <w:tab w:val="left" w:pos="226"/>
              </w:tabs>
              <w:spacing w:after="0"/>
              <w:ind w:left="0"/>
              <w:rPr>
                <w:rFonts w:cs="Arial"/>
                <w:szCs w:val="16"/>
                <w:lang w:eastAsia="en-GB"/>
              </w:rPr>
            </w:pPr>
          </w:p>
          <w:p w14:paraId="3429195C" w14:textId="77777777" w:rsidR="00125694" w:rsidRPr="000525B7" w:rsidRDefault="00F606EA" w:rsidP="00EE04F1">
            <w:pPr>
              <w:spacing w:after="0"/>
              <w:ind w:left="0"/>
              <w:rPr>
                <w:rFonts w:cs="Arial"/>
                <w:szCs w:val="16"/>
              </w:rPr>
            </w:pPr>
            <w:sdt>
              <w:sdtPr>
                <w:rPr>
                  <w:rFonts w:cs="Arial"/>
                  <w:szCs w:val="16"/>
                </w:rPr>
                <w:id w:val="-230776244"/>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Aprendizagem ao longo da vida</w:t>
            </w:r>
          </w:p>
          <w:p w14:paraId="27BE9B1E" w14:textId="77777777" w:rsidR="00125694" w:rsidRPr="000525B7" w:rsidRDefault="00125694" w:rsidP="00EE04F1">
            <w:pPr>
              <w:pBdr>
                <w:bottom w:val="single" w:sz="12" w:space="1" w:color="auto"/>
              </w:pBdr>
              <w:spacing w:after="0"/>
              <w:ind w:left="0"/>
              <w:rPr>
                <w:rFonts w:cs="Arial"/>
                <w:b/>
                <w:szCs w:val="16"/>
                <w:lang w:eastAsia="en-GB"/>
              </w:rPr>
            </w:pPr>
          </w:p>
          <w:p w14:paraId="56518652" w14:textId="77777777" w:rsidR="00125694" w:rsidRPr="000525B7" w:rsidRDefault="00125694" w:rsidP="00EE04F1">
            <w:pPr>
              <w:spacing w:after="0"/>
              <w:ind w:left="0"/>
              <w:rPr>
                <w:rFonts w:cs="Arial"/>
                <w:b/>
                <w:szCs w:val="16"/>
              </w:rPr>
            </w:pPr>
            <w:r w:rsidRPr="000525B7">
              <w:rPr>
                <w:b/>
                <w:szCs w:val="16"/>
              </w:rPr>
              <w:t>G. Desenvolvimento económico e social</w:t>
            </w:r>
          </w:p>
          <w:p w14:paraId="109AC904" w14:textId="77777777" w:rsidR="00125694" w:rsidRPr="000525B7" w:rsidRDefault="00125694" w:rsidP="00EE04F1">
            <w:pPr>
              <w:spacing w:after="0"/>
              <w:ind w:left="0"/>
              <w:rPr>
                <w:rFonts w:cs="Arial"/>
                <w:b/>
                <w:szCs w:val="16"/>
                <w:lang w:eastAsia="en-GB"/>
              </w:rPr>
            </w:pPr>
          </w:p>
          <w:p w14:paraId="1D1E4E09" w14:textId="77777777" w:rsidR="00125694" w:rsidRPr="000525B7" w:rsidRDefault="00F606EA" w:rsidP="00EE04F1">
            <w:pPr>
              <w:spacing w:after="0"/>
              <w:ind w:left="0"/>
              <w:rPr>
                <w:rFonts w:cs="Arial"/>
                <w:b/>
                <w:szCs w:val="16"/>
              </w:rPr>
            </w:pPr>
            <w:sdt>
              <w:sdtPr>
                <w:rPr>
                  <w:rFonts w:cs="Arial"/>
                  <w:szCs w:val="16"/>
                </w:rPr>
                <w:id w:val="-1011221577"/>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Parcerias público-privadas</w:t>
            </w:r>
          </w:p>
          <w:p w14:paraId="2EA46FDC" w14:textId="77777777" w:rsidR="00125694" w:rsidRPr="000525B7" w:rsidRDefault="00125694" w:rsidP="00EE04F1">
            <w:pPr>
              <w:pBdr>
                <w:bottom w:val="single" w:sz="12" w:space="1" w:color="auto"/>
              </w:pBdr>
              <w:spacing w:after="0"/>
              <w:ind w:left="0"/>
              <w:rPr>
                <w:rFonts w:cs="Arial"/>
                <w:b/>
                <w:szCs w:val="16"/>
                <w:lang w:eastAsia="en-GB"/>
              </w:rPr>
            </w:pPr>
          </w:p>
          <w:p w14:paraId="7564146C" w14:textId="77777777" w:rsidR="00125694" w:rsidRPr="000525B7" w:rsidRDefault="00125694" w:rsidP="00EE04F1">
            <w:pPr>
              <w:spacing w:after="0"/>
              <w:ind w:left="0"/>
              <w:rPr>
                <w:rFonts w:cs="Arial"/>
                <w:b/>
                <w:szCs w:val="16"/>
              </w:rPr>
            </w:pPr>
            <w:r w:rsidRPr="000525B7">
              <w:rPr>
                <w:b/>
                <w:szCs w:val="16"/>
              </w:rPr>
              <w:t>H. Economia</w:t>
            </w:r>
          </w:p>
          <w:p w14:paraId="1B707AB5" w14:textId="77777777" w:rsidR="00125694" w:rsidRPr="000525B7" w:rsidRDefault="00F606EA" w:rsidP="00EE04F1">
            <w:pPr>
              <w:spacing w:after="0"/>
              <w:ind w:left="0"/>
              <w:rPr>
                <w:rFonts w:cs="Arial"/>
                <w:szCs w:val="16"/>
              </w:rPr>
            </w:pPr>
            <w:sdt>
              <w:sdtPr>
                <w:rPr>
                  <w:rFonts w:cs="Arial"/>
                  <w:szCs w:val="16"/>
                </w:rPr>
                <w:id w:val="615408531"/>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Economia informal</w:t>
            </w:r>
          </w:p>
          <w:p w14:paraId="452034D1" w14:textId="77777777" w:rsidR="00125694" w:rsidRPr="000525B7" w:rsidRDefault="00125694" w:rsidP="00EE04F1">
            <w:pPr>
              <w:pBdr>
                <w:bottom w:val="single" w:sz="12" w:space="1" w:color="auto"/>
              </w:pBdr>
              <w:spacing w:after="0"/>
              <w:ind w:left="0"/>
              <w:rPr>
                <w:rFonts w:cs="Arial"/>
                <w:b/>
                <w:dstrike/>
                <w:szCs w:val="16"/>
                <w:lang w:eastAsia="en-GB"/>
              </w:rPr>
            </w:pPr>
          </w:p>
          <w:p w14:paraId="7F96FF34" w14:textId="77777777" w:rsidR="00125694" w:rsidRPr="000525B7" w:rsidRDefault="00125694" w:rsidP="00EE04F1">
            <w:pPr>
              <w:spacing w:after="0"/>
              <w:ind w:left="0"/>
              <w:rPr>
                <w:rFonts w:cs="Arial"/>
                <w:b/>
                <w:szCs w:val="16"/>
              </w:rPr>
            </w:pPr>
            <w:r w:rsidRPr="000525B7">
              <w:rPr>
                <w:b/>
                <w:szCs w:val="16"/>
              </w:rPr>
              <w:t>L. Direitos Humanos</w:t>
            </w:r>
          </w:p>
          <w:p w14:paraId="5EC96074" w14:textId="77777777" w:rsidR="00125694" w:rsidRPr="000525B7" w:rsidRDefault="00125694" w:rsidP="00EE04F1">
            <w:pPr>
              <w:spacing w:after="0"/>
              <w:ind w:left="0"/>
              <w:rPr>
                <w:rFonts w:cs="Arial"/>
                <w:b/>
                <w:szCs w:val="16"/>
                <w:lang w:eastAsia="en-GB"/>
              </w:rPr>
            </w:pPr>
          </w:p>
          <w:p w14:paraId="6E863800" w14:textId="77777777" w:rsidR="00125694" w:rsidRPr="000525B7" w:rsidRDefault="00F606EA" w:rsidP="00EE04F1">
            <w:pPr>
              <w:spacing w:after="0"/>
              <w:ind w:left="0"/>
              <w:rPr>
                <w:rFonts w:cs="Arial"/>
                <w:szCs w:val="16"/>
              </w:rPr>
            </w:pPr>
            <w:sdt>
              <w:sdtPr>
                <w:rPr>
                  <w:rFonts w:cs="Arial"/>
                  <w:szCs w:val="16"/>
                </w:rPr>
                <w:id w:val="1876882904"/>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Discriminação</w:t>
            </w:r>
          </w:p>
          <w:p w14:paraId="2E1F4D7D" w14:textId="77777777" w:rsidR="00125694" w:rsidRPr="000525B7" w:rsidRDefault="00F606EA" w:rsidP="00EE04F1">
            <w:pPr>
              <w:spacing w:after="0"/>
              <w:ind w:left="0"/>
              <w:rPr>
                <w:rFonts w:cs="Arial"/>
                <w:szCs w:val="16"/>
              </w:rPr>
            </w:pPr>
            <w:sdt>
              <w:sdtPr>
                <w:rPr>
                  <w:rFonts w:cs="Arial"/>
                  <w:szCs w:val="16"/>
                </w:rPr>
                <w:id w:val="849766088"/>
                <w14:checkbox>
                  <w14:checked w14:val="0"/>
                  <w14:checkedState w14:val="2612" w14:font="MS Gothic"/>
                  <w14:uncheckedState w14:val="2610" w14:font="MS Gothic"/>
                </w14:checkbox>
              </w:sdtPr>
              <w:sdtEndPr/>
              <w:sdtContent>
                <w:r w:rsidR="00125694" w:rsidRPr="000525B7">
                  <w:rPr>
                    <w:rFonts w:ascii="Segoe UI Symbol" w:hAnsi="Segoe UI Symbol" w:cs="Segoe UI Symbol"/>
                    <w:szCs w:val="16"/>
                    <w:lang w:eastAsia="en-GB"/>
                  </w:rPr>
                  <w:t>☐</w:t>
                </w:r>
              </w:sdtContent>
            </w:sdt>
            <w:r w:rsidR="00125694" w:rsidRPr="000525B7">
              <w:t xml:space="preserve"> Direitos económicos e sociais</w:t>
            </w:r>
          </w:p>
          <w:p w14:paraId="01EC870F" w14:textId="77777777" w:rsidR="00125694" w:rsidRPr="000525B7" w:rsidRDefault="00F606EA" w:rsidP="00EE04F1">
            <w:pPr>
              <w:spacing w:after="0"/>
              <w:ind w:left="0"/>
              <w:rPr>
                <w:rFonts w:cs="Arial"/>
                <w:szCs w:val="16"/>
              </w:rPr>
            </w:pPr>
            <w:sdt>
              <w:sdtPr>
                <w:rPr>
                  <w:rFonts w:cs="Arial"/>
                  <w:szCs w:val="16"/>
                </w:rPr>
                <w:id w:val="741916048"/>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Igualdade de género</w:t>
            </w:r>
          </w:p>
          <w:p w14:paraId="6A060B56" w14:textId="77777777" w:rsidR="00125694" w:rsidRPr="000525B7" w:rsidRDefault="00F606EA" w:rsidP="00EE04F1">
            <w:pPr>
              <w:spacing w:after="0"/>
              <w:ind w:left="0"/>
              <w:rPr>
                <w:rFonts w:cs="Arial"/>
                <w:szCs w:val="16"/>
              </w:rPr>
            </w:pPr>
            <w:sdt>
              <w:sdtPr>
                <w:rPr>
                  <w:rFonts w:cs="Arial"/>
                  <w:szCs w:val="16"/>
                </w:rPr>
                <w:id w:val="-2000645841"/>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Direitos da criança</w:t>
            </w:r>
          </w:p>
          <w:p w14:paraId="04EDC7A0" w14:textId="77777777" w:rsidR="00125694" w:rsidRPr="000525B7" w:rsidRDefault="00F606EA" w:rsidP="00EE04F1">
            <w:pPr>
              <w:spacing w:after="0"/>
              <w:ind w:left="0"/>
              <w:rPr>
                <w:rFonts w:cs="Arial"/>
                <w:szCs w:val="16"/>
              </w:rPr>
            </w:pPr>
            <w:sdt>
              <w:sdtPr>
                <w:rPr>
                  <w:rFonts w:cs="Arial"/>
                  <w:szCs w:val="16"/>
                </w:rPr>
                <w:id w:val="1478185276"/>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Direitos das pessoas com deficiência</w:t>
            </w:r>
          </w:p>
          <w:p w14:paraId="31100664" w14:textId="77777777" w:rsidR="00125694" w:rsidRPr="000525B7" w:rsidRDefault="00125694" w:rsidP="00EE04F1">
            <w:pPr>
              <w:pBdr>
                <w:bottom w:val="single" w:sz="12" w:space="1" w:color="auto"/>
              </w:pBdr>
              <w:spacing w:after="0"/>
              <w:ind w:left="0"/>
              <w:rPr>
                <w:rFonts w:cs="Arial"/>
                <w:b/>
                <w:szCs w:val="16"/>
                <w:lang w:eastAsia="en-GB"/>
              </w:rPr>
            </w:pPr>
          </w:p>
          <w:p w14:paraId="4ED1E5D2" w14:textId="77777777" w:rsidR="00125694" w:rsidRPr="000525B7" w:rsidRDefault="00125694" w:rsidP="00EE04F1">
            <w:pPr>
              <w:spacing w:after="0"/>
              <w:ind w:left="0"/>
              <w:rPr>
                <w:rFonts w:cs="Arial"/>
                <w:b/>
                <w:szCs w:val="16"/>
              </w:rPr>
            </w:pPr>
            <w:r w:rsidRPr="000525B7">
              <w:rPr>
                <w:b/>
                <w:szCs w:val="16"/>
              </w:rPr>
              <w:t>N. Governo e Administração Pública</w:t>
            </w:r>
          </w:p>
          <w:p w14:paraId="656A8BAB" w14:textId="77777777" w:rsidR="00125694" w:rsidRPr="000525B7" w:rsidRDefault="00125694" w:rsidP="00EE04F1">
            <w:pPr>
              <w:spacing w:after="0"/>
              <w:ind w:left="0"/>
              <w:rPr>
                <w:rFonts w:cs="Arial"/>
                <w:b/>
                <w:szCs w:val="16"/>
                <w:lang w:eastAsia="en-GB"/>
              </w:rPr>
            </w:pPr>
          </w:p>
          <w:p w14:paraId="437D0BEB" w14:textId="77777777" w:rsidR="00125694" w:rsidRPr="000525B7" w:rsidRDefault="00F606EA" w:rsidP="00EE04F1">
            <w:pPr>
              <w:spacing w:after="0"/>
              <w:ind w:left="0"/>
              <w:rPr>
                <w:rFonts w:cs="Arial"/>
                <w:szCs w:val="16"/>
              </w:rPr>
            </w:pPr>
            <w:sdt>
              <w:sdtPr>
                <w:rPr>
                  <w:rFonts w:cs="Arial"/>
                  <w:szCs w:val="16"/>
                </w:rPr>
                <w:id w:val="1038315303"/>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Administração e Inspeção do Trabalho</w:t>
            </w:r>
          </w:p>
          <w:p w14:paraId="2F3F0652" w14:textId="77777777" w:rsidR="00125694" w:rsidRPr="000525B7" w:rsidRDefault="00F606EA" w:rsidP="00EE04F1">
            <w:pPr>
              <w:spacing w:after="0"/>
              <w:ind w:left="0"/>
              <w:rPr>
                <w:rFonts w:cs="Arial"/>
                <w:szCs w:val="16"/>
              </w:rPr>
            </w:pPr>
            <w:sdt>
              <w:sdtPr>
                <w:rPr>
                  <w:rFonts w:cs="Arial"/>
                  <w:szCs w:val="16"/>
                </w:rPr>
                <w:id w:val="-1568949546"/>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Administração e Inspeção da Segurança Social</w:t>
            </w:r>
          </w:p>
        </w:tc>
        <w:tc>
          <w:tcPr>
            <w:tcW w:w="1250" w:type="pct"/>
            <w:shd w:val="clear" w:color="auto" w:fill="auto"/>
            <w:noWrap/>
          </w:tcPr>
          <w:p w14:paraId="1FE24A5D" w14:textId="77777777" w:rsidR="00125694" w:rsidRPr="000525B7" w:rsidRDefault="00125694" w:rsidP="00EE04F1">
            <w:pPr>
              <w:spacing w:after="0"/>
              <w:ind w:left="0"/>
              <w:rPr>
                <w:rFonts w:cs="Arial"/>
                <w:b/>
                <w:szCs w:val="16"/>
              </w:rPr>
            </w:pPr>
            <w:r w:rsidRPr="000525B7">
              <w:rPr>
                <w:b/>
                <w:szCs w:val="16"/>
              </w:rPr>
              <w:t>Q. Acesso à saúde</w:t>
            </w:r>
          </w:p>
          <w:p w14:paraId="474B8BB4" w14:textId="77777777" w:rsidR="00125694" w:rsidRPr="000525B7" w:rsidRDefault="00F606EA" w:rsidP="00EE04F1">
            <w:pPr>
              <w:spacing w:after="0"/>
              <w:ind w:left="0"/>
              <w:rPr>
                <w:rFonts w:cs="Arial"/>
                <w:szCs w:val="16"/>
              </w:rPr>
            </w:pPr>
            <w:sdt>
              <w:sdtPr>
                <w:rPr>
                  <w:rFonts w:cs="Arial"/>
                  <w:szCs w:val="16"/>
                </w:rPr>
                <w:id w:val="179251302"/>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Deficiências (em saúde)</w:t>
            </w:r>
          </w:p>
          <w:p w14:paraId="383B61E4" w14:textId="77777777" w:rsidR="00125694" w:rsidRPr="000525B7" w:rsidRDefault="00F606EA" w:rsidP="00EE04F1">
            <w:pPr>
              <w:spacing w:after="0"/>
              <w:ind w:left="0"/>
              <w:rPr>
                <w:rFonts w:cs="Arial"/>
                <w:szCs w:val="16"/>
              </w:rPr>
            </w:pPr>
            <w:sdt>
              <w:sdtPr>
                <w:rPr>
                  <w:rFonts w:cs="Arial"/>
                  <w:szCs w:val="16"/>
                </w:rPr>
                <w:id w:val="1441878163"/>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Política de saúde</w:t>
            </w:r>
          </w:p>
          <w:p w14:paraId="59273813" w14:textId="77777777" w:rsidR="00125694" w:rsidRPr="000525B7" w:rsidRDefault="00F606EA" w:rsidP="00EE04F1">
            <w:pPr>
              <w:spacing w:after="0"/>
              <w:ind w:left="0"/>
              <w:rPr>
                <w:rFonts w:cs="Arial"/>
                <w:szCs w:val="16"/>
              </w:rPr>
            </w:pPr>
            <w:sdt>
              <w:sdtPr>
                <w:rPr>
                  <w:rFonts w:cs="Arial"/>
                  <w:szCs w:val="16"/>
                </w:rPr>
                <w:id w:val="660733112"/>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Cuidados médicos</w:t>
            </w:r>
          </w:p>
          <w:p w14:paraId="509F1F59" w14:textId="77777777" w:rsidR="00125694" w:rsidRPr="000525B7" w:rsidRDefault="00F606EA" w:rsidP="00EE04F1">
            <w:pPr>
              <w:spacing w:after="0"/>
              <w:ind w:left="0"/>
              <w:rPr>
                <w:rFonts w:cs="Arial"/>
                <w:szCs w:val="16"/>
              </w:rPr>
            </w:pPr>
            <w:sdt>
              <w:sdtPr>
                <w:rPr>
                  <w:rFonts w:cs="Arial"/>
                  <w:szCs w:val="16"/>
                </w:rPr>
                <w:id w:val="-43905981"/>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Saúde e segurança no trabalho</w:t>
            </w:r>
          </w:p>
          <w:p w14:paraId="03826922" w14:textId="77777777" w:rsidR="00125694" w:rsidRPr="000525B7" w:rsidRDefault="00F606EA" w:rsidP="00EE04F1">
            <w:pPr>
              <w:spacing w:after="0"/>
              <w:ind w:left="0"/>
              <w:rPr>
                <w:rFonts w:cs="Arial"/>
                <w:szCs w:val="16"/>
              </w:rPr>
            </w:pPr>
            <w:sdt>
              <w:sdtPr>
                <w:rPr>
                  <w:rFonts w:cs="Arial"/>
                  <w:szCs w:val="16"/>
                </w:rPr>
                <w:id w:val="2052178581"/>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Reabilitação</w:t>
            </w:r>
          </w:p>
          <w:p w14:paraId="3D0801FD" w14:textId="77777777" w:rsidR="00125694" w:rsidRPr="000525B7" w:rsidRDefault="00125694" w:rsidP="00EE04F1">
            <w:pPr>
              <w:pBdr>
                <w:bottom w:val="single" w:sz="12" w:space="1" w:color="auto"/>
              </w:pBdr>
              <w:spacing w:after="0"/>
              <w:ind w:left="0"/>
              <w:rPr>
                <w:rFonts w:cs="Arial"/>
                <w:b/>
                <w:szCs w:val="16"/>
                <w:lang w:eastAsia="en-GB"/>
              </w:rPr>
            </w:pPr>
          </w:p>
          <w:p w14:paraId="77410912" w14:textId="77777777" w:rsidR="00125694" w:rsidRPr="000525B7" w:rsidRDefault="00125694" w:rsidP="00EE04F1">
            <w:pPr>
              <w:spacing w:after="0"/>
              <w:ind w:left="0"/>
              <w:rPr>
                <w:rFonts w:cs="Arial"/>
                <w:b/>
                <w:szCs w:val="16"/>
              </w:rPr>
            </w:pPr>
            <w:r w:rsidRPr="000525B7">
              <w:rPr>
                <w:b/>
                <w:szCs w:val="16"/>
              </w:rPr>
              <w:t>S. Tecnologia</w:t>
            </w:r>
          </w:p>
          <w:p w14:paraId="1505E04B" w14:textId="77777777" w:rsidR="00125694" w:rsidRPr="000525B7" w:rsidRDefault="00125694" w:rsidP="00EE04F1">
            <w:pPr>
              <w:spacing w:after="0"/>
              <w:ind w:left="0"/>
              <w:rPr>
                <w:rFonts w:cs="Arial"/>
                <w:b/>
                <w:szCs w:val="16"/>
                <w:lang w:eastAsia="en-GB"/>
              </w:rPr>
            </w:pPr>
          </w:p>
          <w:p w14:paraId="1D7A4E54" w14:textId="77777777" w:rsidR="00125694" w:rsidRPr="000525B7" w:rsidRDefault="00F606EA" w:rsidP="00EE04F1">
            <w:pPr>
              <w:spacing w:after="0"/>
              <w:ind w:left="0"/>
              <w:rPr>
                <w:rFonts w:cs="Arial"/>
                <w:szCs w:val="16"/>
              </w:rPr>
            </w:pPr>
            <w:sdt>
              <w:sdtPr>
                <w:rPr>
                  <w:rFonts w:cs="Arial"/>
                  <w:szCs w:val="16"/>
                </w:rPr>
                <w:id w:val="-1987151846"/>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Tecnologias da informação e comunicação</w:t>
            </w:r>
          </w:p>
          <w:p w14:paraId="781B9F04" w14:textId="77777777" w:rsidR="00125694" w:rsidRPr="000525B7" w:rsidRDefault="00125694" w:rsidP="00EE04F1">
            <w:pPr>
              <w:pBdr>
                <w:bottom w:val="single" w:sz="12" w:space="1" w:color="auto"/>
              </w:pBdr>
              <w:spacing w:after="0"/>
              <w:ind w:left="0"/>
              <w:rPr>
                <w:rFonts w:cs="Arial"/>
                <w:b/>
                <w:szCs w:val="16"/>
                <w:lang w:eastAsia="en-GB"/>
              </w:rPr>
            </w:pPr>
          </w:p>
          <w:p w14:paraId="56B046A0" w14:textId="77777777" w:rsidR="00125694" w:rsidRPr="000525B7" w:rsidRDefault="00125694" w:rsidP="00EE04F1">
            <w:pPr>
              <w:spacing w:after="0"/>
              <w:ind w:left="0"/>
              <w:rPr>
                <w:rFonts w:cs="Arial"/>
                <w:b/>
                <w:szCs w:val="16"/>
              </w:rPr>
            </w:pPr>
            <w:r w:rsidRPr="000525B7">
              <w:rPr>
                <w:b/>
                <w:szCs w:val="16"/>
              </w:rPr>
              <w:t>T. Gestão</w:t>
            </w:r>
          </w:p>
          <w:p w14:paraId="439250CD" w14:textId="77777777" w:rsidR="00125694" w:rsidRPr="000525B7" w:rsidRDefault="00125694" w:rsidP="00EE04F1">
            <w:pPr>
              <w:spacing w:after="0"/>
              <w:ind w:left="0"/>
              <w:rPr>
                <w:rFonts w:cs="Arial"/>
                <w:b/>
                <w:szCs w:val="16"/>
                <w:lang w:eastAsia="en-GB"/>
              </w:rPr>
            </w:pPr>
          </w:p>
          <w:p w14:paraId="5F3298CB" w14:textId="77777777" w:rsidR="00125694" w:rsidRPr="000525B7" w:rsidRDefault="00F606EA" w:rsidP="00EE04F1">
            <w:pPr>
              <w:spacing w:after="0"/>
              <w:ind w:left="0"/>
              <w:rPr>
                <w:rFonts w:cs="Arial"/>
                <w:szCs w:val="16"/>
              </w:rPr>
            </w:pPr>
            <w:sdt>
              <w:sdtPr>
                <w:rPr>
                  <w:rFonts w:cs="Arial"/>
                  <w:szCs w:val="16"/>
                </w:rPr>
                <w:id w:val="-2027466399"/>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Gestão e desenvolvimento de recursos humanos</w:t>
            </w:r>
          </w:p>
          <w:p w14:paraId="331C9929" w14:textId="77777777" w:rsidR="00125694" w:rsidRPr="000525B7" w:rsidRDefault="00125694" w:rsidP="00EE04F1">
            <w:pPr>
              <w:pBdr>
                <w:bottom w:val="single" w:sz="12" w:space="1" w:color="auto"/>
              </w:pBdr>
              <w:spacing w:after="0"/>
              <w:ind w:left="0"/>
              <w:rPr>
                <w:rFonts w:cs="Arial"/>
                <w:b/>
                <w:szCs w:val="16"/>
                <w:lang w:eastAsia="en-GB"/>
              </w:rPr>
            </w:pPr>
          </w:p>
          <w:p w14:paraId="6B2C8592" w14:textId="77777777" w:rsidR="00125694" w:rsidRPr="000525B7" w:rsidRDefault="00125694" w:rsidP="00EE04F1">
            <w:pPr>
              <w:spacing w:after="0"/>
              <w:ind w:left="0"/>
              <w:rPr>
                <w:rFonts w:cs="Arial"/>
                <w:b/>
                <w:szCs w:val="16"/>
              </w:rPr>
            </w:pPr>
            <w:r w:rsidRPr="000525B7">
              <w:rPr>
                <w:b/>
                <w:szCs w:val="16"/>
              </w:rPr>
              <w:t>U. Estatísticas</w:t>
            </w:r>
          </w:p>
          <w:p w14:paraId="260D1D6A" w14:textId="77777777" w:rsidR="00125694" w:rsidRPr="000525B7" w:rsidRDefault="00125694" w:rsidP="00EE04F1">
            <w:pPr>
              <w:spacing w:after="0"/>
              <w:ind w:left="0"/>
              <w:rPr>
                <w:rFonts w:cs="Arial"/>
                <w:b/>
                <w:szCs w:val="16"/>
                <w:lang w:eastAsia="en-GB"/>
              </w:rPr>
            </w:pPr>
          </w:p>
          <w:p w14:paraId="602E2A39" w14:textId="77777777" w:rsidR="00125694" w:rsidRPr="000525B7" w:rsidRDefault="00F606EA" w:rsidP="00EE04F1">
            <w:pPr>
              <w:spacing w:after="0"/>
              <w:ind w:left="0"/>
              <w:rPr>
                <w:rFonts w:cs="Arial"/>
                <w:szCs w:val="16"/>
              </w:rPr>
            </w:pPr>
            <w:sdt>
              <w:sdtPr>
                <w:rPr>
                  <w:rFonts w:cs="Arial"/>
                  <w:szCs w:val="16"/>
                </w:rPr>
                <w:id w:val="-273632812"/>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Estatísticas do trabalho</w:t>
            </w:r>
          </w:p>
          <w:p w14:paraId="6616A7D1" w14:textId="77777777" w:rsidR="00125694" w:rsidRPr="000525B7" w:rsidRDefault="00F606EA" w:rsidP="00EE04F1">
            <w:pPr>
              <w:spacing w:after="0"/>
              <w:ind w:left="0"/>
              <w:rPr>
                <w:rFonts w:cs="Arial"/>
                <w:szCs w:val="16"/>
              </w:rPr>
            </w:pPr>
            <w:sdt>
              <w:sdtPr>
                <w:rPr>
                  <w:rFonts w:cs="Arial"/>
                  <w:szCs w:val="16"/>
                </w:rPr>
                <w:id w:val="310684526"/>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Estatísticas da Segurança Social</w:t>
            </w:r>
          </w:p>
          <w:p w14:paraId="0E30F856" w14:textId="77777777" w:rsidR="00125694" w:rsidRPr="000525B7" w:rsidRDefault="00125694" w:rsidP="00EE04F1">
            <w:pPr>
              <w:pBdr>
                <w:bottom w:val="single" w:sz="12" w:space="1" w:color="auto"/>
              </w:pBdr>
              <w:spacing w:after="0"/>
              <w:ind w:left="0"/>
              <w:rPr>
                <w:rFonts w:cs="Arial"/>
                <w:szCs w:val="16"/>
                <w:lang w:eastAsia="en-GB"/>
              </w:rPr>
            </w:pPr>
          </w:p>
          <w:p w14:paraId="07B3B4F1" w14:textId="77777777" w:rsidR="00125694" w:rsidRPr="000525B7" w:rsidRDefault="00125694" w:rsidP="00EE04F1">
            <w:pPr>
              <w:spacing w:after="0"/>
              <w:ind w:left="0"/>
              <w:rPr>
                <w:rFonts w:cs="Arial"/>
                <w:b/>
                <w:szCs w:val="16"/>
              </w:rPr>
            </w:pPr>
            <w:r w:rsidRPr="000525B7">
              <w:rPr>
                <w:b/>
                <w:szCs w:val="16"/>
              </w:rPr>
              <w:t>V. Pesquisa</w:t>
            </w:r>
          </w:p>
          <w:p w14:paraId="14312FC9" w14:textId="77777777" w:rsidR="00125694" w:rsidRPr="000525B7" w:rsidRDefault="00125694" w:rsidP="00EE04F1">
            <w:pPr>
              <w:spacing w:after="0"/>
              <w:ind w:left="0"/>
              <w:rPr>
                <w:rFonts w:cs="Arial"/>
                <w:szCs w:val="16"/>
                <w:lang w:eastAsia="en-GB"/>
              </w:rPr>
            </w:pPr>
          </w:p>
          <w:p w14:paraId="3E02E845" w14:textId="77777777" w:rsidR="00125694" w:rsidRPr="000525B7" w:rsidRDefault="00F606EA" w:rsidP="00EE04F1">
            <w:pPr>
              <w:spacing w:after="0"/>
              <w:ind w:left="0"/>
              <w:rPr>
                <w:rFonts w:cs="Arial"/>
                <w:szCs w:val="16"/>
              </w:rPr>
            </w:pPr>
            <w:sdt>
              <w:sdtPr>
                <w:rPr>
                  <w:rFonts w:cs="Arial"/>
                  <w:szCs w:val="16"/>
                </w:rPr>
                <w:id w:val="574170631"/>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Análise de dados</w:t>
            </w:r>
          </w:p>
          <w:p w14:paraId="10956607" w14:textId="77777777" w:rsidR="00125694" w:rsidRPr="000525B7" w:rsidRDefault="00F606EA" w:rsidP="00EE04F1">
            <w:pPr>
              <w:spacing w:after="0"/>
              <w:ind w:left="0"/>
              <w:rPr>
                <w:rFonts w:cs="Arial"/>
                <w:szCs w:val="16"/>
              </w:rPr>
            </w:pPr>
            <w:sdt>
              <w:sdtPr>
                <w:rPr>
                  <w:rFonts w:cs="Arial"/>
                  <w:szCs w:val="16"/>
                </w:rPr>
                <w:id w:val="-1661230366"/>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Recolha de dados</w:t>
            </w:r>
          </w:p>
          <w:p w14:paraId="4E77CE8B" w14:textId="77777777" w:rsidR="00125694" w:rsidRPr="000525B7" w:rsidRDefault="00F606EA" w:rsidP="00EE04F1">
            <w:pPr>
              <w:spacing w:after="0"/>
              <w:ind w:left="0"/>
              <w:rPr>
                <w:rFonts w:cs="Arial"/>
                <w:szCs w:val="16"/>
              </w:rPr>
            </w:pPr>
            <w:sdt>
              <w:sdtPr>
                <w:rPr>
                  <w:rFonts w:cs="Arial"/>
                  <w:szCs w:val="16"/>
                </w:rPr>
                <w:id w:val="-656143250"/>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Inquérito</w:t>
            </w:r>
          </w:p>
          <w:p w14:paraId="653B8695" w14:textId="77777777" w:rsidR="00125694" w:rsidRPr="000525B7" w:rsidRDefault="00F606EA" w:rsidP="00EE04F1">
            <w:pPr>
              <w:spacing w:after="0"/>
              <w:ind w:left="0"/>
              <w:rPr>
                <w:rFonts w:cs="Arial"/>
                <w:szCs w:val="16"/>
              </w:rPr>
            </w:pPr>
            <w:sdt>
              <w:sdtPr>
                <w:rPr>
                  <w:rFonts w:cs="Arial"/>
                  <w:szCs w:val="16"/>
                </w:rPr>
                <w:id w:val="-535896998"/>
                <w14:checkbox>
                  <w14:checked w14:val="0"/>
                  <w14:checkedState w14:val="2612" w14:font="MS Gothic"/>
                  <w14:uncheckedState w14:val="2610" w14:font="MS Gothic"/>
                </w14:checkbox>
              </w:sdtPr>
              <w:sdtEndPr/>
              <w:sdtContent>
                <w:r w:rsidR="00125694" w:rsidRPr="000525B7">
                  <w:rPr>
                    <w:rFonts w:ascii="Segoe UI Symbol" w:eastAsia="MS Gothic" w:hAnsi="Segoe UI Symbol" w:cs="Segoe UI Symbol"/>
                    <w:szCs w:val="16"/>
                    <w:lang w:eastAsia="en-GB"/>
                  </w:rPr>
                  <w:t>☐</w:t>
                </w:r>
              </w:sdtContent>
            </w:sdt>
            <w:r w:rsidR="00125694" w:rsidRPr="000525B7">
              <w:t xml:space="preserve"> Projeções</w:t>
            </w:r>
          </w:p>
        </w:tc>
      </w:tr>
    </w:tbl>
    <w:p w14:paraId="577B8682" w14:textId="77777777" w:rsidR="0025455D" w:rsidRDefault="0025455D" w:rsidP="006672C7">
      <w:pPr>
        <w:sectPr w:rsidR="0025455D" w:rsidSect="0025455D">
          <w:pgSz w:w="16840" w:h="11900" w:orient="landscape"/>
          <w:pgMar w:top="1134" w:right="1134" w:bottom="1268" w:left="1440" w:header="708" w:footer="708" w:gutter="0"/>
          <w:pgNumType w:start="1"/>
          <w:cols w:space="708"/>
          <w:docGrid w:linePitch="245"/>
        </w:sectPr>
      </w:pPr>
    </w:p>
    <w:p w14:paraId="232D9A87" w14:textId="77655511" w:rsidR="006672C7" w:rsidRPr="000525B7" w:rsidRDefault="006672C7" w:rsidP="006672C7">
      <w:pPr>
        <w:pStyle w:val="Heading2"/>
      </w:pPr>
      <w:bookmarkStart w:id="13" w:name="_Toc51230869"/>
      <w:r w:rsidRPr="000525B7">
        <w:lastRenderedPageBreak/>
        <w:t>Tipo de intervenç</w:t>
      </w:r>
      <w:r w:rsidR="00597A96">
        <w:t>ão</w:t>
      </w:r>
      <w:bookmarkEnd w:id="13"/>
    </w:p>
    <w:p w14:paraId="0E156480" w14:textId="282D117D" w:rsidR="006672C7" w:rsidRPr="000525B7" w:rsidRDefault="006672C7" w:rsidP="006672C7">
      <w:pPr>
        <w:suppressAutoHyphens w:val="0"/>
        <w:autoSpaceDN/>
        <w:spacing w:after="200"/>
        <w:ind w:left="0"/>
        <w:textAlignment w:val="auto"/>
        <w:rPr>
          <w:rStyle w:val="Emphasis"/>
        </w:rPr>
      </w:pPr>
      <w:r w:rsidRPr="000525B7">
        <w:rPr>
          <w:rStyle w:val="Emphasis"/>
        </w:rPr>
        <w:t xml:space="preserve">SOCIEUX+ pode </w:t>
      </w:r>
      <w:r w:rsidR="00B32B6E">
        <w:rPr>
          <w:rStyle w:val="Emphasis"/>
        </w:rPr>
        <w:t>somente</w:t>
      </w:r>
      <w:r w:rsidRPr="000525B7">
        <w:rPr>
          <w:rStyle w:val="Emphasis"/>
        </w:rPr>
        <w:t xml:space="preserve"> fornecer </w:t>
      </w:r>
      <w:r w:rsidRPr="000525B7">
        <w:rPr>
          <w:rStyle w:val="IntenseEmphasis"/>
        </w:rPr>
        <w:t>cooperação técnica entre pares e a curto prazo</w:t>
      </w:r>
      <w:r w:rsidRPr="000525B7">
        <w:rPr>
          <w:rStyle w:val="Emphasis"/>
        </w:rPr>
        <w:t>. A</w:t>
      </w:r>
      <w:r w:rsidR="009167A9">
        <w:rPr>
          <w:rStyle w:val="Emphasis"/>
        </w:rPr>
        <w:t>s atividades</w:t>
      </w:r>
      <w:r w:rsidRPr="000525B7">
        <w:rPr>
          <w:rStyle w:val="Emphasis"/>
        </w:rPr>
        <w:t xml:space="preserve"> cooperação pod</w:t>
      </w:r>
      <w:r w:rsidR="009167A9">
        <w:rPr>
          <w:rStyle w:val="Emphasis"/>
        </w:rPr>
        <w:t>em</w:t>
      </w:r>
      <w:r w:rsidRPr="000525B7">
        <w:rPr>
          <w:rStyle w:val="Emphasis"/>
        </w:rPr>
        <w:t xml:space="preserve"> ser implementada</w:t>
      </w:r>
      <w:r w:rsidR="009167A9">
        <w:rPr>
          <w:rStyle w:val="Emphasis"/>
        </w:rPr>
        <w:t>s</w:t>
      </w:r>
      <w:r w:rsidRPr="000525B7">
        <w:rPr>
          <w:rStyle w:val="Emphasis"/>
        </w:rPr>
        <w:t xml:space="preserve"> através de </w:t>
      </w:r>
      <w:r w:rsidRPr="000525B7">
        <w:rPr>
          <w:rStyle w:val="IntenseEmphasis"/>
        </w:rPr>
        <w:t>missões no local ou cooperação remota, ou uma combinação de ambos</w:t>
      </w:r>
      <w:r w:rsidRPr="000525B7">
        <w:rPr>
          <w:rStyle w:val="Emphasis"/>
        </w:rPr>
        <w:t>. O tipo de atividade mais adequado e a metodologia para as mesmas ser</w:t>
      </w:r>
      <w:r w:rsidR="00220441">
        <w:rPr>
          <w:rStyle w:val="Emphasis"/>
        </w:rPr>
        <w:t>á</w:t>
      </w:r>
      <w:r w:rsidRPr="000525B7">
        <w:rPr>
          <w:rStyle w:val="Emphasis"/>
        </w:rPr>
        <w:t xml:space="preserve"> </w:t>
      </w:r>
      <w:r w:rsidR="00220441">
        <w:rPr>
          <w:rStyle w:val="Emphasis"/>
        </w:rPr>
        <w:t>identificado</w:t>
      </w:r>
      <w:r w:rsidRPr="000525B7">
        <w:rPr>
          <w:rStyle w:val="Emphasis"/>
        </w:rPr>
        <w:t xml:space="preserve"> com o apoio da </w:t>
      </w:r>
      <w:r w:rsidR="00DA232E">
        <w:rPr>
          <w:rStyle w:val="Emphasis"/>
        </w:rPr>
        <w:t>E</w:t>
      </w:r>
      <w:r w:rsidRPr="000525B7">
        <w:rPr>
          <w:rStyle w:val="Emphasis"/>
        </w:rPr>
        <w:t xml:space="preserve">quipa do SOCIEUX+ em conjunto com a sua instituição. No entanto, para garantir um entendimento inicial comum, solicitamos que identifique o tipo de atividade </w:t>
      </w:r>
      <w:r w:rsidR="00054E54">
        <w:rPr>
          <w:rStyle w:val="Emphasis"/>
        </w:rPr>
        <w:t xml:space="preserve">que pensa </w:t>
      </w:r>
      <w:r w:rsidRPr="000525B7">
        <w:rPr>
          <w:rStyle w:val="Emphasis"/>
        </w:rPr>
        <w:t>mais adequadas.</w:t>
      </w:r>
    </w:p>
    <w:p w14:paraId="5BABF657" w14:textId="4EEAAB12" w:rsidR="009D233B" w:rsidRPr="000525B7" w:rsidRDefault="006672C7" w:rsidP="00666E0F">
      <w:pPr>
        <w:suppressAutoHyphens w:val="0"/>
        <w:autoSpaceDN/>
        <w:spacing w:after="200"/>
        <w:ind w:left="0"/>
        <w:textAlignment w:val="auto"/>
      </w:pPr>
      <w:r w:rsidRPr="000525B7">
        <w:rPr>
          <w:rStyle w:val="IntenseEmphasis"/>
          <w:b/>
          <w:bCs/>
        </w:rPr>
        <w:t xml:space="preserve">Por favor indique em </w:t>
      </w:r>
      <w:r w:rsidR="00BD24EB">
        <w:rPr>
          <w:rStyle w:val="IntenseEmphasis"/>
          <w:b/>
          <w:bCs/>
        </w:rPr>
        <w:fldChar w:fldCharType="begin"/>
      </w:r>
      <w:r w:rsidR="00BD24EB">
        <w:rPr>
          <w:rStyle w:val="IntenseEmphasis"/>
          <w:b/>
          <w:bCs/>
        </w:rPr>
        <w:instrText xml:space="preserve"> REF _Ref44410379 \h  \* MERGEFORMAT </w:instrText>
      </w:r>
      <w:r w:rsidR="00BD24EB">
        <w:rPr>
          <w:rStyle w:val="IntenseEmphasis"/>
          <w:b/>
          <w:bCs/>
        </w:rPr>
      </w:r>
      <w:r w:rsidR="00BD24EB">
        <w:rPr>
          <w:rStyle w:val="IntenseEmphasis"/>
          <w:b/>
          <w:bCs/>
        </w:rPr>
        <w:fldChar w:fldCharType="separate"/>
      </w:r>
      <w:r w:rsidR="00765B39" w:rsidRPr="00765B39">
        <w:rPr>
          <w:rStyle w:val="IntenseEmphasis"/>
          <w:b/>
          <w:bCs/>
        </w:rPr>
        <w:t>Tabela 2</w:t>
      </w:r>
      <w:r w:rsidR="00BD24EB">
        <w:rPr>
          <w:rStyle w:val="IntenseEmphasis"/>
          <w:b/>
          <w:bCs/>
        </w:rPr>
        <w:fldChar w:fldCharType="end"/>
      </w:r>
      <w:r w:rsidR="00BD24EB">
        <w:rPr>
          <w:rStyle w:val="IntenseEmphasis"/>
          <w:b/>
          <w:bCs/>
        </w:rPr>
        <w:t xml:space="preserve"> </w:t>
      </w:r>
      <w:r w:rsidRPr="000525B7">
        <w:rPr>
          <w:rStyle w:val="IntenseEmphasis"/>
          <w:b/>
          <w:bCs/>
        </w:rPr>
        <w:t>o tipo de intervenção que a sua organização está a propor para alcançar os resultados descritos na secção anterior</w:t>
      </w:r>
      <w:r w:rsidRPr="000525B7">
        <w:rPr>
          <w:rStyle w:val="IntenseEmphasis"/>
        </w:rPr>
        <w:t>.</w:t>
      </w:r>
      <w:r w:rsidRPr="000525B7">
        <w:rPr>
          <w:rStyle w:val="Emphasis"/>
        </w:rPr>
        <w:t xml:space="preserve"> </w:t>
      </w:r>
      <w:r w:rsidR="00E94685">
        <w:rPr>
          <w:rStyle w:val="Emphasis"/>
        </w:rPr>
        <w:t>A tabela inc</w:t>
      </w:r>
      <w:r w:rsidR="00D25C43">
        <w:rPr>
          <w:rStyle w:val="Emphasis"/>
        </w:rPr>
        <w:t xml:space="preserve">lui </w:t>
      </w:r>
      <w:r w:rsidR="00E94685" w:rsidRPr="00D110D8">
        <w:rPr>
          <w:rStyle w:val="Emphasis"/>
        </w:rPr>
        <w:t>os dias máximos de trabalho por tipo de intervenção</w:t>
      </w:r>
      <w:r w:rsidR="00E94685">
        <w:rPr>
          <w:rStyle w:val="Emphasis"/>
        </w:rPr>
        <w:t xml:space="preserve"> e</w:t>
      </w:r>
      <w:r w:rsidRPr="000525B7">
        <w:rPr>
          <w:rStyle w:val="Emphasis"/>
        </w:rPr>
        <w:t xml:space="preserve"> uma lista não exaustiva de requisitos para a implementação bem-sucedida das atividades. </w:t>
      </w:r>
    </w:p>
    <w:p w14:paraId="3274E9D8" w14:textId="3B2601D1" w:rsidR="00BD24EB" w:rsidRDefault="00BD24EB" w:rsidP="00BD24EB">
      <w:pPr>
        <w:pStyle w:val="Caption"/>
        <w:keepNext/>
        <w:rPr>
          <w:rStyle w:val="Emphasis"/>
          <w:i/>
        </w:rPr>
      </w:pPr>
      <w:bookmarkStart w:id="14" w:name="_Ref44410379"/>
      <w:r>
        <w:t xml:space="preserve">Tabela </w:t>
      </w:r>
      <w:r>
        <w:fldChar w:fldCharType="begin"/>
      </w:r>
      <w:r>
        <w:instrText>SEQ Tabela \* ARABIC</w:instrText>
      </w:r>
      <w:r>
        <w:fldChar w:fldCharType="separate"/>
      </w:r>
      <w:r w:rsidR="00190861">
        <w:rPr>
          <w:noProof/>
        </w:rPr>
        <w:t>2</w:t>
      </w:r>
      <w:r>
        <w:fldChar w:fldCharType="end"/>
      </w:r>
      <w:bookmarkEnd w:id="14"/>
      <w:r>
        <w:t>:</w:t>
      </w:r>
      <w:r w:rsidRPr="00BD24EB">
        <w:t xml:space="preserve"> </w:t>
      </w:r>
      <w:r w:rsidRPr="000525B7">
        <w:t xml:space="preserve">Tipo(s) de atividades para a ação proposta </w:t>
      </w:r>
      <w:r w:rsidRPr="000525B7">
        <w:rPr>
          <w:rStyle w:val="Emphasis"/>
          <w:i/>
        </w:rPr>
        <w:t>(selecione no máximo 4 tipos de atividades)</w:t>
      </w:r>
    </w:p>
    <w:tbl>
      <w:tblPr>
        <w:tblStyle w:val="TableGrid"/>
        <w:tblW w:w="5000" w:type="pct"/>
        <w:tblLook w:val="04A0" w:firstRow="1" w:lastRow="0" w:firstColumn="1" w:lastColumn="0" w:noHBand="0" w:noVBand="1"/>
      </w:tblPr>
      <w:tblGrid>
        <w:gridCol w:w="3567"/>
        <w:gridCol w:w="1115"/>
        <w:gridCol w:w="4214"/>
        <w:gridCol w:w="1560"/>
      </w:tblGrid>
      <w:tr w:rsidR="00665324" w:rsidRPr="00180222" w14:paraId="1D0A4217" w14:textId="77777777" w:rsidTr="00EE04F1">
        <w:trPr>
          <w:trHeight w:val="2068"/>
        </w:trPr>
        <w:tc>
          <w:tcPr>
            <w:tcW w:w="2239" w:type="pct"/>
            <w:gridSpan w:val="2"/>
            <w:tcBorders>
              <w:bottom w:val="nil"/>
              <w:right w:val="nil"/>
            </w:tcBorders>
          </w:tcPr>
          <w:p w14:paraId="4475318A" w14:textId="7F9EEC84" w:rsidR="00665324" w:rsidRPr="0050009B" w:rsidRDefault="00665324" w:rsidP="00EE04F1">
            <w:pPr>
              <w:ind w:left="0"/>
              <w:rPr>
                <w:b/>
                <w:bCs/>
              </w:rPr>
            </w:pPr>
            <w:r w:rsidRPr="000525B7">
              <w:rPr>
                <w:b/>
                <w:bCs/>
                <w:sz w:val="16"/>
                <w:szCs w:val="16"/>
              </w:rPr>
              <w:t xml:space="preserve">Tipo de atividade </w:t>
            </w:r>
          </w:p>
          <w:p w14:paraId="2015E450" w14:textId="77777777" w:rsidR="00FA293F" w:rsidRPr="00FA293F" w:rsidRDefault="00FA293F" w:rsidP="009D6AC5">
            <w:pPr>
              <w:pStyle w:val="ListBullet"/>
              <w:numPr>
                <w:ilvl w:val="0"/>
                <w:numId w:val="10"/>
              </w:numPr>
              <w:ind w:left="360"/>
            </w:pPr>
            <w:r w:rsidRPr="00665324">
              <w:t>Conferência, seminário ou outras atividades de sensibilização em:</w:t>
            </w:r>
          </w:p>
          <w:p w14:paraId="45BFD8F0" w14:textId="5F840B6D" w:rsidR="00665324" w:rsidRPr="009D6AC5" w:rsidRDefault="00F606EA" w:rsidP="00EE04F1">
            <w:pPr>
              <w:pStyle w:val="ListBullet"/>
              <w:numPr>
                <w:ilvl w:val="0"/>
                <w:numId w:val="0"/>
              </w:numPr>
              <w:ind w:left="788" w:hanging="214"/>
            </w:pPr>
            <w:sdt>
              <w:sdtPr>
                <w:id w:val="-41905240"/>
                <w14:checkbox>
                  <w14:checked w14:val="0"/>
                  <w14:checkedState w14:val="2612" w14:font="MS Gothic"/>
                  <w14:uncheckedState w14:val="2610" w14:font="MS Gothic"/>
                </w14:checkbox>
              </w:sdtPr>
              <w:sdtEndPr/>
              <w:sdtContent>
                <w:r w:rsidR="00665324" w:rsidRPr="009D6AC5">
                  <w:rPr>
                    <w:rFonts w:ascii="Segoe UI Symbol" w:hAnsi="Segoe UI Symbol" w:cs="Segoe UI Symbol"/>
                  </w:rPr>
                  <w:t>☐</w:t>
                </w:r>
              </w:sdtContent>
            </w:sdt>
            <w:r w:rsidR="00665324" w:rsidRPr="009D6AC5">
              <w:t xml:space="preserve"> </w:t>
            </w:r>
            <w:r w:rsidR="009D6AC5" w:rsidRPr="00665324">
              <w:t xml:space="preserve">Nível internacional </w:t>
            </w:r>
          </w:p>
          <w:p w14:paraId="6BF24A39" w14:textId="0E58F262" w:rsidR="00665324" w:rsidRPr="009D6AC5" w:rsidRDefault="00F606EA" w:rsidP="00EE04F1">
            <w:pPr>
              <w:pStyle w:val="ListBullet"/>
              <w:numPr>
                <w:ilvl w:val="0"/>
                <w:numId w:val="0"/>
              </w:numPr>
              <w:ind w:left="788" w:hanging="214"/>
            </w:pPr>
            <w:sdt>
              <w:sdtPr>
                <w:id w:val="2090724415"/>
                <w14:checkbox>
                  <w14:checked w14:val="0"/>
                  <w14:checkedState w14:val="2612" w14:font="MS Gothic"/>
                  <w14:uncheckedState w14:val="2610" w14:font="MS Gothic"/>
                </w14:checkbox>
              </w:sdtPr>
              <w:sdtEndPr/>
              <w:sdtContent>
                <w:r w:rsidR="00665324" w:rsidRPr="009D6AC5">
                  <w:rPr>
                    <w:rFonts w:ascii="Segoe UI Symbol" w:hAnsi="Segoe UI Symbol" w:cs="Segoe UI Symbol"/>
                  </w:rPr>
                  <w:t>☐</w:t>
                </w:r>
              </w:sdtContent>
            </w:sdt>
            <w:r w:rsidR="00665324" w:rsidRPr="009D6AC5">
              <w:t xml:space="preserve"> </w:t>
            </w:r>
            <w:r w:rsidR="009D6AC5" w:rsidRPr="00665324">
              <w:t xml:space="preserve">Nível regional </w:t>
            </w:r>
          </w:p>
          <w:p w14:paraId="49166125" w14:textId="429E7945" w:rsidR="00665324" w:rsidRPr="009D6AC5" w:rsidRDefault="00F606EA" w:rsidP="00EE04F1">
            <w:pPr>
              <w:pStyle w:val="ListBullet"/>
              <w:numPr>
                <w:ilvl w:val="0"/>
                <w:numId w:val="0"/>
              </w:numPr>
              <w:ind w:left="788" w:hanging="214"/>
            </w:pPr>
            <w:sdt>
              <w:sdtPr>
                <w:id w:val="1568069108"/>
                <w14:checkbox>
                  <w14:checked w14:val="0"/>
                  <w14:checkedState w14:val="2612" w14:font="MS Gothic"/>
                  <w14:uncheckedState w14:val="2610" w14:font="MS Gothic"/>
                </w14:checkbox>
              </w:sdtPr>
              <w:sdtEndPr/>
              <w:sdtContent>
                <w:r w:rsidR="00665324" w:rsidRPr="009D6AC5">
                  <w:rPr>
                    <w:rFonts w:ascii="Segoe UI Symbol" w:hAnsi="Segoe UI Symbol" w:cs="Segoe UI Symbol"/>
                  </w:rPr>
                  <w:t>☐</w:t>
                </w:r>
              </w:sdtContent>
            </w:sdt>
            <w:r w:rsidR="00665324" w:rsidRPr="009D6AC5">
              <w:t xml:space="preserve"> </w:t>
            </w:r>
            <w:r w:rsidR="009D6AC5" w:rsidRPr="00665324">
              <w:t xml:space="preserve">Nível nacional </w:t>
            </w:r>
          </w:p>
          <w:p w14:paraId="7A99ACC4" w14:textId="77777777" w:rsidR="00665324" w:rsidRPr="009D6AC5" w:rsidRDefault="00665324" w:rsidP="00EE04F1">
            <w:pPr>
              <w:pStyle w:val="ListBullet"/>
              <w:numPr>
                <w:ilvl w:val="0"/>
                <w:numId w:val="0"/>
              </w:numPr>
              <w:ind w:left="360"/>
            </w:pPr>
          </w:p>
        </w:tc>
        <w:tc>
          <w:tcPr>
            <w:tcW w:w="2015" w:type="pct"/>
            <w:tcBorders>
              <w:left w:val="nil"/>
            </w:tcBorders>
          </w:tcPr>
          <w:p w14:paraId="7485E3B8" w14:textId="77777777" w:rsidR="00665324" w:rsidRPr="009D6AC5" w:rsidRDefault="00665324" w:rsidP="00EE04F1">
            <w:pPr>
              <w:pStyle w:val="ListBullet"/>
              <w:numPr>
                <w:ilvl w:val="0"/>
                <w:numId w:val="0"/>
              </w:numPr>
              <w:ind w:left="282" w:hanging="214"/>
            </w:pPr>
          </w:p>
          <w:p w14:paraId="4F7E083F" w14:textId="77777777" w:rsidR="00665324" w:rsidRPr="009D6AC5" w:rsidRDefault="00665324" w:rsidP="00EE04F1">
            <w:pPr>
              <w:pStyle w:val="ListBullet"/>
              <w:numPr>
                <w:ilvl w:val="0"/>
                <w:numId w:val="0"/>
              </w:numPr>
              <w:ind w:left="282" w:hanging="214"/>
            </w:pPr>
          </w:p>
          <w:p w14:paraId="310F4336" w14:textId="77777777" w:rsidR="00665324" w:rsidRPr="009D6AC5" w:rsidRDefault="00665324" w:rsidP="00EE04F1">
            <w:pPr>
              <w:pStyle w:val="ListBullet"/>
              <w:numPr>
                <w:ilvl w:val="0"/>
                <w:numId w:val="0"/>
              </w:numPr>
              <w:ind w:left="282" w:hanging="214"/>
            </w:pPr>
          </w:p>
          <w:p w14:paraId="31923ECB" w14:textId="6FA167C4" w:rsidR="00665324" w:rsidRDefault="00F606EA" w:rsidP="00665324">
            <w:pPr>
              <w:pStyle w:val="ListBullet"/>
              <w:numPr>
                <w:ilvl w:val="0"/>
                <w:numId w:val="10"/>
              </w:numPr>
              <w:ind w:left="360"/>
            </w:pPr>
            <w:sdt>
              <w:sdtPr>
                <w:id w:val="201830994"/>
                <w14:checkbox>
                  <w14:checked w14:val="0"/>
                  <w14:checkedState w14:val="2612" w14:font="MS Gothic"/>
                  <w14:uncheckedState w14:val="2610" w14:font="MS Gothic"/>
                </w14:checkbox>
              </w:sdtPr>
              <w:sdtEndPr/>
              <w:sdtContent>
                <w:r w:rsidR="00665324">
                  <w:rPr>
                    <w:rFonts w:ascii="MS Gothic" w:eastAsia="MS Gothic" w:hAnsi="MS Gothic" w:hint="eastAsia"/>
                  </w:rPr>
                  <w:t>☐</w:t>
                </w:r>
              </w:sdtContent>
            </w:sdt>
            <w:r w:rsidR="00665324" w:rsidRPr="00CF3D18">
              <w:t xml:space="preserve"> </w:t>
            </w:r>
            <w:r w:rsidR="009D6AC5" w:rsidRPr="00CF3D18">
              <w:t>Workshop temático</w:t>
            </w:r>
          </w:p>
          <w:p w14:paraId="527FB2DC" w14:textId="77777777" w:rsidR="00665324" w:rsidRDefault="00665324" w:rsidP="00EE04F1">
            <w:pPr>
              <w:pStyle w:val="ListBullet"/>
              <w:numPr>
                <w:ilvl w:val="0"/>
                <w:numId w:val="0"/>
              </w:numPr>
            </w:pPr>
          </w:p>
          <w:p w14:paraId="24A1874F" w14:textId="77777777" w:rsidR="009D6AC5" w:rsidRDefault="00F606EA" w:rsidP="009D6AC5">
            <w:pPr>
              <w:pStyle w:val="ListBullet"/>
              <w:numPr>
                <w:ilvl w:val="0"/>
                <w:numId w:val="10"/>
              </w:numPr>
              <w:ind w:left="360"/>
            </w:pPr>
            <w:sdt>
              <w:sdtPr>
                <w:rPr>
                  <w:rFonts w:ascii="MS Gothic" w:eastAsia="MS Gothic" w:hAnsi="MS Gothic" w:cs="Arial"/>
                  <w:i/>
                  <w:color w:val="4F81BD" w:themeColor="accent1"/>
                </w:rPr>
                <w:id w:val="-1192304681"/>
                <w14:checkbox>
                  <w14:checked w14:val="0"/>
                  <w14:checkedState w14:val="2612" w14:font="MS Gothic"/>
                  <w14:uncheckedState w14:val="2610" w14:font="MS Gothic"/>
                </w14:checkbox>
              </w:sdtPr>
              <w:sdtEndPr/>
              <w:sdtContent>
                <w:r w:rsidR="00665324" w:rsidRPr="00CF3D18">
                  <w:rPr>
                    <w:rFonts w:ascii="MS Gothic" w:eastAsia="MS Gothic" w:hAnsi="MS Gothic"/>
                  </w:rPr>
                  <w:t>☐</w:t>
                </w:r>
              </w:sdtContent>
            </w:sdt>
            <w:r w:rsidR="00665324" w:rsidRPr="00CF3D18">
              <w:t xml:space="preserve"> </w:t>
            </w:r>
            <w:r w:rsidR="009D6AC5" w:rsidRPr="00CF3D18">
              <w:t>Outros, por favor especifique:</w:t>
            </w:r>
          </w:p>
          <w:p w14:paraId="219EA3BB" w14:textId="63D098D8" w:rsidR="00665324" w:rsidRDefault="00665324" w:rsidP="00EE04F1">
            <w:pPr>
              <w:pStyle w:val="ListParagraph"/>
              <w:ind w:left="360"/>
            </w:pPr>
          </w:p>
          <w:p w14:paraId="5DFC029E" w14:textId="77777777" w:rsidR="00665324" w:rsidRPr="00180222" w:rsidRDefault="00665324" w:rsidP="00EE04F1">
            <w:pPr>
              <w:pStyle w:val="ListBullet"/>
              <w:numPr>
                <w:ilvl w:val="0"/>
                <w:numId w:val="0"/>
              </w:numPr>
              <w:ind w:left="360"/>
            </w:pPr>
            <w:r>
              <w:t>____________________________</w:t>
            </w:r>
          </w:p>
        </w:tc>
        <w:tc>
          <w:tcPr>
            <w:tcW w:w="746" w:type="pct"/>
          </w:tcPr>
          <w:p w14:paraId="27FD3E64" w14:textId="6CD9E56F" w:rsidR="00665324" w:rsidRDefault="00665324" w:rsidP="00EE04F1">
            <w:pPr>
              <w:pStyle w:val="ListBullet"/>
              <w:numPr>
                <w:ilvl w:val="0"/>
                <w:numId w:val="0"/>
              </w:numPr>
              <w:rPr>
                <w:b/>
                <w:bCs/>
              </w:rPr>
            </w:pPr>
            <w:r w:rsidRPr="00180222">
              <w:rPr>
                <w:b/>
                <w:bCs/>
              </w:rPr>
              <w:t xml:space="preserve">Dias úteis máximos </w:t>
            </w:r>
            <w:r w:rsidRPr="00180222">
              <w:rPr>
                <w:rStyle w:val="FootnoteReference"/>
                <w:b/>
                <w:bCs/>
              </w:rPr>
              <w:footnoteReference w:id="2"/>
            </w:r>
          </w:p>
          <w:p w14:paraId="394F57BF" w14:textId="77777777" w:rsidR="00665324" w:rsidRDefault="00665324" w:rsidP="00EE04F1">
            <w:pPr>
              <w:pStyle w:val="ListBullet"/>
              <w:numPr>
                <w:ilvl w:val="0"/>
                <w:numId w:val="0"/>
              </w:numPr>
              <w:rPr>
                <w:b/>
                <w:bCs/>
              </w:rPr>
            </w:pPr>
          </w:p>
          <w:p w14:paraId="33E616ED" w14:textId="77777777" w:rsidR="00665324" w:rsidRPr="00E41118" w:rsidRDefault="00665324" w:rsidP="00EE04F1">
            <w:pPr>
              <w:pStyle w:val="ListBullet"/>
              <w:numPr>
                <w:ilvl w:val="0"/>
                <w:numId w:val="0"/>
              </w:numPr>
              <w:jc w:val="center"/>
              <w:rPr>
                <w:b/>
                <w:bCs/>
                <w:u w:val="single"/>
              </w:rPr>
            </w:pPr>
            <w:r w:rsidRPr="00E41118">
              <w:rPr>
                <w:b/>
                <w:bCs/>
                <w:u w:val="single"/>
              </w:rPr>
              <w:t>10</w:t>
            </w:r>
          </w:p>
        </w:tc>
      </w:tr>
      <w:tr w:rsidR="00665324" w:rsidRPr="00180222" w14:paraId="7E701FAF" w14:textId="77777777" w:rsidTr="00EE04F1">
        <w:tc>
          <w:tcPr>
            <w:tcW w:w="1706" w:type="pct"/>
          </w:tcPr>
          <w:p w14:paraId="3AA8A5CD" w14:textId="5A162A52" w:rsidR="00EF7F1B" w:rsidRDefault="00EF7F1B" w:rsidP="008F1602">
            <w:pPr>
              <w:ind w:left="0"/>
              <w:rPr>
                <w:b/>
                <w:bCs/>
                <w:sz w:val="16"/>
                <w:szCs w:val="16"/>
              </w:rPr>
            </w:pPr>
            <w:r w:rsidRPr="00180222">
              <w:rPr>
                <w:b/>
                <w:bCs/>
                <w:sz w:val="16"/>
                <w:szCs w:val="16"/>
              </w:rPr>
              <w:t>Metodologia</w:t>
            </w:r>
          </w:p>
          <w:p w14:paraId="02111957" w14:textId="77777777" w:rsidR="0096379F" w:rsidRPr="00EF7F1B" w:rsidRDefault="0096379F" w:rsidP="00E54BC5">
            <w:pPr>
              <w:pStyle w:val="ListBullet"/>
              <w:rPr>
                <w:lang w:val="en-GB"/>
              </w:rPr>
            </w:pPr>
            <w:r w:rsidRPr="00EF7F1B">
              <w:t>Preparação da agenda, se necessário</w:t>
            </w:r>
          </w:p>
          <w:p w14:paraId="6505DCB8" w14:textId="77777777" w:rsidR="0096379F" w:rsidRPr="0096379F" w:rsidRDefault="0096379F" w:rsidP="00E54BC5">
            <w:pPr>
              <w:pStyle w:val="ListBullet"/>
            </w:pPr>
            <w:r w:rsidRPr="00665324">
              <w:t>Preparação de materiais de apoio (notas temáticas)</w:t>
            </w:r>
          </w:p>
          <w:p w14:paraId="2CF16EF1" w14:textId="77777777" w:rsidR="0096379F" w:rsidRPr="00172CA5" w:rsidRDefault="0096379F" w:rsidP="00E54BC5">
            <w:pPr>
              <w:pStyle w:val="ListBullet"/>
              <w:rPr>
                <w:b/>
                <w:bCs/>
              </w:rPr>
            </w:pPr>
            <w:r w:rsidRPr="00180222">
              <w:t>Participação através de teleconferência</w:t>
            </w:r>
          </w:p>
          <w:p w14:paraId="36CA0757" w14:textId="4539D3D7" w:rsidR="00665324" w:rsidRPr="0050009B" w:rsidRDefault="0096379F" w:rsidP="00EE04F1">
            <w:pPr>
              <w:pStyle w:val="ListBullet"/>
              <w:rPr>
                <w:b/>
                <w:bCs/>
              </w:rPr>
            </w:pPr>
            <w:r>
              <w:t>Participação física</w:t>
            </w:r>
          </w:p>
        </w:tc>
        <w:tc>
          <w:tcPr>
            <w:tcW w:w="3294" w:type="pct"/>
            <w:gridSpan w:val="3"/>
          </w:tcPr>
          <w:p w14:paraId="0409B214" w14:textId="77777777" w:rsidR="00FA293F" w:rsidRPr="00FA293F" w:rsidRDefault="00FA293F" w:rsidP="0096379F">
            <w:pPr>
              <w:ind w:left="0"/>
              <w:rPr>
                <w:b/>
                <w:bCs/>
              </w:rPr>
            </w:pPr>
            <w:r w:rsidRPr="0096379F">
              <w:rPr>
                <w:b/>
                <w:bCs/>
                <w:sz w:val="16"/>
                <w:szCs w:val="16"/>
              </w:rPr>
              <w:t>Requisitos</w:t>
            </w:r>
            <w:r w:rsidRPr="00665324">
              <w:rPr>
                <w:b/>
                <w:bCs/>
              </w:rPr>
              <w:t xml:space="preserve"> para as instituições parceiras ou/e delegações da UE:</w:t>
            </w:r>
          </w:p>
          <w:p w14:paraId="6B9E376D" w14:textId="11B16E37" w:rsidR="004464D4" w:rsidRPr="004464D4" w:rsidRDefault="004464D4" w:rsidP="00262F85">
            <w:pPr>
              <w:pStyle w:val="ListBullet"/>
            </w:pPr>
            <w:r>
              <w:t xml:space="preserve">Projeto de </w:t>
            </w:r>
            <w:r w:rsidRPr="00665324">
              <w:t>nota de conceito para</w:t>
            </w:r>
            <w:r>
              <w:t xml:space="preserve"> o</w:t>
            </w:r>
            <w:r w:rsidRPr="00665324">
              <w:t xml:space="preserve"> evento</w:t>
            </w:r>
          </w:p>
          <w:p w14:paraId="13A115B7" w14:textId="77777777" w:rsidR="004464D4" w:rsidRPr="004464D4" w:rsidRDefault="004464D4" w:rsidP="00DD03B1">
            <w:pPr>
              <w:pStyle w:val="ListBullet"/>
            </w:pPr>
            <w:r w:rsidRPr="00665324">
              <w:t>Lista preliminar de grupos-alvo e participantes</w:t>
            </w:r>
          </w:p>
          <w:p w14:paraId="25CABC50" w14:textId="77777777" w:rsidR="004464D4" w:rsidRPr="00180222" w:rsidRDefault="004464D4" w:rsidP="00DD03B1">
            <w:pPr>
              <w:pStyle w:val="ListBullet"/>
            </w:pPr>
            <w:r w:rsidRPr="00180222">
              <w:t>Logística local</w:t>
            </w:r>
          </w:p>
          <w:p w14:paraId="6DA710B1" w14:textId="77777777" w:rsidR="004464D4" w:rsidRPr="004464D4" w:rsidRDefault="004464D4" w:rsidP="00DD03B1">
            <w:pPr>
              <w:pStyle w:val="ListBullet"/>
            </w:pPr>
            <w:r w:rsidRPr="00665324">
              <w:t>Logística para teleconferência (se necessário)</w:t>
            </w:r>
          </w:p>
          <w:p w14:paraId="3D384904" w14:textId="4113F513" w:rsidR="004464D4" w:rsidRPr="004464D4" w:rsidRDefault="004464D4" w:rsidP="00DD03B1">
            <w:pPr>
              <w:pStyle w:val="ListBullet"/>
            </w:pPr>
            <w:r w:rsidRPr="00665324">
              <w:t xml:space="preserve">Acompanhamento dos questionários de feedback dos </w:t>
            </w:r>
            <w:r w:rsidR="00E6124A">
              <w:t>participantes</w:t>
            </w:r>
          </w:p>
          <w:p w14:paraId="6EAD039A" w14:textId="3355FBE4" w:rsidR="00665324" w:rsidRPr="00180222" w:rsidRDefault="004464D4" w:rsidP="00EE04F1">
            <w:pPr>
              <w:pStyle w:val="ListBullet"/>
            </w:pPr>
            <w:r w:rsidRPr="00180222">
              <w:t>Coordenação das partes interessadas</w:t>
            </w:r>
          </w:p>
        </w:tc>
      </w:tr>
    </w:tbl>
    <w:p w14:paraId="3C208D43" w14:textId="7B490FC9" w:rsidR="00BF7E4C" w:rsidRDefault="00BF7E4C" w:rsidP="00BF7E4C"/>
    <w:p w14:paraId="53FC9735" w14:textId="77777777" w:rsidR="00B85FE5" w:rsidRPr="000525B7" w:rsidRDefault="00B85FE5" w:rsidP="00B85FE5">
      <w:pPr>
        <w:suppressAutoHyphens w:val="0"/>
        <w:autoSpaceDN/>
        <w:spacing w:after="60"/>
        <w:ind w:left="0"/>
        <w:textAlignment w:val="auto"/>
        <w:sectPr w:rsidR="00B85FE5" w:rsidRPr="000525B7" w:rsidSect="00261264">
          <w:pgSz w:w="11906" w:h="16838"/>
          <w:pgMar w:top="720" w:right="720" w:bottom="720" w:left="720" w:header="708" w:footer="708" w:gutter="0"/>
          <w:cols w:space="708"/>
          <w:docGrid w:linePitch="360"/>
        </w:sectPr>
      </w:pPr>
    </w:p>
    <w:p w14:paraId="6701186E" w14:textId="77777777" w:rsidR="00AA54EB" w:rsidRPr="000525B7" w:rsidRDefault="00AA54EB" w:rsidP="000A6879">
      <w:pPr>
        <w:pStyle w:val="Heading1"/>
      </w:pPr>
      <w:bookmarkStart w:id="15" w:name="_Toc51230870"/>
      <w:r w:rsidRPr="000525B7">
        <w:lastRenderedPageBreak/>
        <w:t>Especialização necessária</w:t>
      </w:r>
      <w:bookmarkEnd w:id="15"/>
    </w:p>
    <w:p w14:paraId="2BC550DB" w14:textId="1130E97D" w:rsidR="00112F5A" w:rsidRPr="000525B7" w:rsidRDefault="00112F5A" w:rsidP="000A6879">
      <w:pPr>
        <w:pStyle w:val="Heading2"/>
      </w:pPr>
      <w:bookmarkStart w:id="16" w:name="_Toc51230871"/>
      <w:r w:rsidRPr="000525B7">
        <w:t>Perfil do</w:t>
      </w:r>
      <w:r w:rsidR="00E6124A">
        <w:t>s</w:t>
      </w:r>
      <w:r w:rsidRPr="000525B7">
        <w:t xml:space="preserve"> especialista</w:t>
      </w:r>
      <w:r w:rsidR="00E6124A">
        <w:t>s</w:t>
      </w:r>
      <w:bookmarkEnd w:id="16"/>
    </w:p>
    <w:p w14:paraId="4BBBB1BB" w14:textId="60CA5176" w:rsidR="00112F5A" w:rsidRPr="000525B7" w:rsidRDefault="00112F5A" w:rsidP="000A6879">
      <w:pPr>
        <w:suppressAutoHyphens w:val="0"/>
        <w:autoSpaceDN/>
        <w:spacing w:after="200"/>
        <w:ind w:left="0"/>
        <w:textAlignment w:val="auto"/>
        <w:rPr>
          <w:rStyle w:val="Emphasis"/>
        </w:rPr>
      </w:pPr>
      <w:r w:rsidRPr="000525B7">
        <w:rPr>
          <w:rStyle w:val="Emphasis"/>
        </w:rPr>
        <w:t xml:space="preserve">SOCIEUX+ mobiliza, essencialmente, </w:t>
      </w:r>
      <w:r w:rsidR="00607E39">
        <w:rPr>
          <w:rStyle w:val="Emphasis"/>
        </w:rPr>
        <w:t>peritas e peritos</w:t>
      </w:r>
      <w:r w:rsidRPr="000525B7">
        <w:rPr>
          <w:rStyle w:val="Emphasis"/>
        </w:rPr>
        <w:t xml:space="preserve"> de agências públicas ou mandatadas </w:t>
      </w:r>
      <w:r w:rsidR="00607E39">
        <w:rPr>
          <w:rStyle w:val="Emphasis"/>
        </w:rPr>
        <w:t>dos Estados-membros da</w:t>
      </w:r>
      <w:r w:rsidRPr="000525B7">
        <w:rPr>
          <w:rStyle w:val="Emphasis"/>
        </w:rPr>
        <w:t xml:space="preserve"> UE. Isto serve para assegurar que a assistência técnica fornecida tem como base </w:t>
      </w:r>
      <w:r w:rsidR="00607E39">
        <w:rPr>
          <w:rStyle w:val="Emphasis"/>
        </w:rPr>
        <w:t xml:space="preserve">o intercâmbio </w:t>
      </w:r>
      <w:r w:rsidRPr="000525B7">
        <w:rPr>
          <w:rStyle w:val="Emphasis"/>
        </w:rPr>
        <w:t xml:space="preserve">entre pares. </w:t>
      </w:r>
    </w:p>
    <w:p w14:paraId="7A9E3A68" w14:textId="4DF9FB60" w:rsidR="00112F5A" w:rsidRPr="000525B7" w:rsidRDefault="00112F5A" w:rsidP="000A6879">
      <w:pPr>
        <w:suppressAutoHyphens w:val="0"/>
        <w:autoSpaceDN/>
        <w:spacing w:after="200"/>
        <w:ind w:left="0"/>
        <w:textAlignment w:val="auto"/>
        <w:rPr>
          <w:rStyle w:val="Emphasis"/>
        </w:rPr>
      </w:pPr>
      <w:r w:rsidRPr="000525B7">
        <w:rPr>
          <w:rStyle w:val="Emphasis"/>
          <w:u w:val="single"/>
        </w:rPr>
        <w:t xml:space="preserve">Especifique, com o máximo de detalhe possível, o perfil </w:t>
      </w:r>
      <w:r w:rsidR="00607E39">
        <w:rPr>
          <w:rStyle w:val="Emphasis"/>
          <w:u w:val="single"/>
        </w:rPr>
        <w:t>de pericia</w:t>
      </w:r>
      <w:r w:rsidRPr="000525B7">
        <w:rPr>
          <w:rStyle w:val="Emphasis"/>
          <w:u w:val="single"/>
        </w:rPr>
        <w:t>/conhecimento</w:t>
      </w:r>
      <w:r w:rsidRPr="000525B7">
        <w:rPr>
          <w:rStyle w:val="Emphasis"/>
        </w:rPr>
        <w:t xml:space="preserve"> que pensa que será necessário para atingir os resultados esperados da ação proposta. Em todos os casos, o perfil mais apropriado para será desenvolvido </w:t>
      </w:r>
      <w:r w:rsidR="00607E39" w:rsidRPr="000525B7">
        <w:rPr>
          <w:rStyle w:val="Emphasis"/>
        </w:rPr>
        <w:t>em cons</w:t>
      </w:r>
      <w:r w:rsidR="00607E39">
        <w:rPr>
          <w:rStyle w:val="Emphasis"/>
        </w:rPr>
        <w:t>ulta</w:t>
      </w:r>
      <w:r w:rsidR="00607E39" w:rsidRPr="000525B7">
        <w:rPr>
          <w:rStyle w:val="Emphasis"/>
        </w:rPr>
        <w:t xml:space="preserve"> </w:t>
      </w:r>
      <w:r w:rsidRPr="000525B7">
        <w:rPr>
          <w:rStyle w:val="Emphasis"/>
        </w:rPr>
        <w:t xml:space="preserve">com o apoio </w:t>
      </w:r>
      <w:r w:rsidR="00607E39">
        <w:rPr>
          <w:rStyle w:val="Emphasis"/>
        </w:rPr>
        <w:t>da Equipa</w:t>
      </w:r>
      <w:r w:rsidRPr="000525B7">
        <w:rPr>
          <w:rStyle w:val="Emphasis"/>
        </w:rPr>
        <w:t xml:space="preserve"> do SOCIEUX+.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0525B7" w14:paraId="0EDD2A70" w14:textId="77777777" w:rsidTr="00A51C92">
        <w:trPr>
          <w:trHeight w:val="2956"/>
        </w:trPr>
        <w:tc>
          <w:tcPr>
            <w:tcW w:w="5000" w:type="pct"/>
            <w:shd w:val="clear" w:color="auto" w:fill="auto"/>
          </w:tcPr>
          <w:p w14:paraId="2333A211" w14:textId="77777777" w:rsidR="00112F5A" w:rsidRPr="000525B7" w:rsidRDefault="00112F5A" w:rsidP="000A6879"/>
        </w:tc>
      </w:tr>
    </w:tbl>
    <w:p w14:paraId="488D1427" w14:textId="77777777" w:rsidR="006733F7" w:rsidRPr="000525B7" w:rsidRDefault="006733F7" w:rsidP="000A6879">
      <w:pPr>
        <w:pStyle w:val="TEXTE"/>
      </w:pPr>
    </w:p>
    <w:p w14:paraId="55B1D05F" w14:textId="711BBB91" w:rsidR="00112F5A" w:rsidRPr="000525B7" w:rsidRDefault="00212EE6" w:rsidP="000A6879">
      <w:pPr>
        <w:pStyle w:val="Heading2"/>
      </w:pPr>
      <w:bookmarkStart w:id="17" w:name="_Toc51230872"/>
      <w:r w:rsidRPr="000525B7">
        <w:t>Potenciais instituições colaborativas</w:t>
      </w:r>
      <w:bookmarkEnd w:id="17"/>
    </w:p>
    <w:p w14:paraId="4151E447" w14:textId="132B9378" w:rsidR="00FC55E5" w:rsidRPr="000525B7" w:rsidRDefault="00FC55E5" w:rsidP="00FC55E5">
      <w:pPr>
        <w:suppressAutoHyphens w:val="0"/>
        <w:autoSpaceDN/>
        <w:spacing w:after="200"/>
        <w:ind w:left="0"/>
        <w:textAlignment w:val="auto"/>
        <w:rPr>
          <w:rStyle w:val="Emphasis"/>
        </w:rPr>
      </w:pPr>
      <w:r w:rsidRPr="000525B7">
        <w:rPr>
          <w:rStyle w:val="Emphasis"/>
        </w:rPr>
        <w:t>Está interessado numa cooperação com uma instituição específica de um Estado-Membro da UE ou da sua região para a implementação da ação proposta?  Se sim, indique o nome e/ou país dessa instituição e, se possível, da sua pessoa de contacto. Por favor, indique muito resumidamente a s</w:t>
      </w:r>
      <w:r w:rsidR="00607E39">
        <w:rPr>
          <w:rStyle w:val="Emphasis"/>
        </w:rPr>
        <w:t>eu racional</w:t>
      </w:r>
      <w:r w:rsidRPr="000525B7">
        <w:rPr>
          <w:rStyle w:val="Emphasis"/>
        </w:rPr>
        <w:t xml:space="preserve"> para esta </w:t>
      </w:r>
      <w:r w:rsidR="00607E39">
        <w:rPr>
          <w:rStyle w:val="Emphasis"/>
        </w:rPr>
        <w:t xml:space="preserve">proposta de </w:t>
      </w:r>
      <w:r w:rsidR="00AD096D">
        <w:rPr>
          <w:rStyle w:val="Emphasis"/>
        </w:rPr>
        <w:t>parcer</w:t>
      </w:r>
      <w:r w:rsidR="00AD096D" w:rsidRPr="00AD096D">
        <w:rPr>
          <w:rStyle w:val="Emphasis"/>
        </w:rPr>
        <w:t>i</w:t>
      </w:r>
      <w:r w:rsidR="00AD096D">
        <w:rPr>
          <w:rStyle w:val="Emphasis"/>
        </w:rPr>
        <w:t>a</w:t>
      </w:r>
      <w:r w:rsidRPr="000525B7">
        <w:rPr>
          <w:rStyle w:val="Emphasi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112F5A" w:rsidRPr="000525B7" w14:paraId="3544E3B2" w14:textId="77777777" w:rsidTr="007F7812">
        <w:trPr>
          <w:trHeight w:val="2688"/>
        </w:trPr>
        <w:tc>
          <w:tcPr>
            <w:tcW w:w="5000" w:type="pct"/>
            <w:shd w:val="clear" w:color="auto" w:fill="auto"/>
          </w:tcPr>
          <w:p w14:paraId="37F46148" w14:textId="77777777" w:rsidR="00112F5A" w:rsidRPr="000525B7" w:rsidRDefault="00112F5A" w:rsidP="00AA54EB"/>
        </w:tc>
      </w:tr>
    </w:tbl>
    <w:p w14:paraId="2EDFE3A7" w14:textId="77777777" w:rsidR="00112F5A" w:rsidRPr="000525B7" w:rsidRDefault="00112F5A" w:rsidP="00AA54EB">
      <w:pPr>
        <w:spacing w:beforeLines="1" w:before="2" w:afterLines="1" w:after="2"/>
        <w:jc w:val="both"/>
        <w:rPr>
          <w:rFonts w:ascii="Calibri" w:hAnsi="Calibri"/>
          <w:sz w:val="22"/>
        </w:rPr>
      </w:pPr>
    </w:p>
    <w:p w14:paraId="2EDC59F1" w14:textId="77777777" w:rsidR="007A777D" w:rsidRPr="000525B7" w:rsidRDefault="007A777D" w:rsidP="007A777D">
      <w:pPr>
        <w:sectPr w:rsidR="007A777D" w:rsidRPr="000525B7" w:rsidSect="005D351E">
          <w:pgSz w:w="11906" w:h="16838"/>
          <w:pgMar w:top="1417" w:right="1417" w:bottom="1134" w:left="1417" w:header="708" w:footer="708" w:gutter="0"/>
          <w:cols w:space="708"/>
          <w:docGrid w:linePitch="360"/>
        </w:sectPr>
      </w:pPr>
    </w:p>
    <w:p w14:paraId="472D49A6" w14:textId="77777777" w:rsidR="00101D61" w:rsidRPr="000525B7" w:rsidRDefault="00101D61" w:rsidP="00C64AD2">
      <w:pPr>
        <w:pStyle w:val="Heading1"/>
      </w:pPr>
      <w:bookmarkStart w:id="18" w:name="_Toc515541367"/>
      <w:bookmarkStart w:id="19" w:name="_Toc51230873"/>
      <w:r w:rsidRPr="000525B7">
        <w:lastRenderedPageBreak/>
        <w:t>Instituição de apoio</w:t>
      </w:r>
      <w:bookmarkEnd w:id="18"/>
      <w:r w:rsidRPr="000525B7">
        <w:t xml:space="preserve"> (se aplicável)</w:t>
      </w:r>
      <w:bookmarkEnd w:id="19"/>
    </w:p>
    <w:p w14:paraId="2F6F3D7F" w14:textId="77777777" w:rsidR="00101D61" w:rsidRPr="000525B7" w:rsidRDefault="00101D61" w:rsidP="00C64AD2">
      <w:pPr>
        <w:pStyle w:val="Heading2"/>
      </w:pPr>
      <w:bookmarkStart w:id="20" w:name="_Toc51230874"/>
      <w:r w:rsidRPr="000525B7">
        <w:t>Informações de contacto</w:t>
      </w:r>
      <w:bookmarkEnd w:id="20"/>
    </w:p>
    <w:p w14:paraId="599702F5" w14:textId="3F8C4678" w:rsidR="00101D61" w:rsidRPr="000525B7" w:rsidRDefault="00101D61" w:rsidP="00C64AD2">
      <w:pPr>
        <w:suppressAutoHyphens w:val="0"/>
        <w:autoSpaceDN/>
        <w:spacing w:after="200"/>
        <w:ind w:left="0"/>
        <w:textAlignment w:val="auto"/>
        <w:rPr>
          <w:rStyle w:val="Emphasis"/>
        </w:rPr>
      </w:pPr>
      <w:r w:rsidRPr="000525B7">
        <w:rPr>
          <w:rStyle w:val="Emphasis"/>
        </w:rPr>
        <w:t xml:space="preserve">Se o pedido for enviado através de e/ou com o apoio de uma organização/instituição (internacional especializada), indique as informações de contacto da pessoa que deve servir como ponto de contacto para a avaliação </w:t>
      </w:r>
      <w:r w:rsidR="00607E39">
        <w:rPr>
          <w:rStyle w:val="Emphasis"/>
        </w:rPr>
        <w:t>do</w:t>
      </w:r>
      <w:r w:rsidRPr="000525B7">
        <w:rPr>
          <w:rStyle w:val="Emphasis"/>
        </w:rPr>
        <w:t xml:space="preserve"> pedido</w:t>
      </w:r>
      <w:r w:rsidR="00607E39">
        <w:rPr>
          <w:rStyle w:val="Emphasis"/>
        </w:rPr>
        <w:t xml:space="preserve"> ou implementação da ação de cooperação técnica.</w:t>
      </w:r>
      <w:r w:rsidRPr="000525B7">
        <w:rPr>
          <w:rStyle w:val="Emphasis"/>
        </w:rPr>
        <w:t xml:space="preserve"> </w:t>
      </w:r>
    </w:p>
    <w:p w14:paraId="11595855" w14:textId="31B147B4" w:rsidR="00101D61" w:rsidRPr="000525B7" w:rsidRDefault="00101D61" w:rsidP="00101D61">
      <w:pPr>
        <w:suppressAutoHyphens w:val="0"/>
        <w:autoSpaceDN/>
        <w:spacing w:after="200"/>
        <w:ind w:left="0"/>
        <w:textAlignment w:val="auto"/>
        <w:rPr>
          <w:rStyle w:val="Emphasis"/>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505"/>
        <w:gridCol w:w="6511"/>
      </w:tblGrid>
      <w:tr w:rsidR="00112F5A" w:rsidRPr="000525B7" w14:paraId="5EB9A48E" w14:textId="77777777" w:rsidTr="00C64AD2">
        <w:tc>
          <w:tcPr>
            <w:tcW w:w="1389" w:type="pct"/>
            <w:shd w:val="clear" w:color="auto" w:fill="auto"/>
          </w:tcPr>
          <w:p w14:paraId="1E0EEDB7"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Título (Sr., Sra.)</w:t>
            </w:r>
          </w:p>
        </w:tc>
        <w:tc>
          <w:tcPr>
            <w:tcW w:w="3611" w:type="pct"/>
            <w:shd w:val="clear" w:color="auto" w:fill="auto"/>
          </w:tcPr>
          <w:p w14:paraId="3DC236B5" w14:textId="77777777" w:rsidR="00112F5A" w:rsidRPr="000525B7" w:rsidRDefault="00112F5A" w:rsidP="00C64AD2"/>
        </w:tc>
      </w:tr>
      <w:tr w:rsidR="00112F5A" w:rsidRPr="000525B7" w14:paraId="7B1624A5" w14:textId="77777777" w:rsidTr="00C64AD2">
        <w:trPr>
          <w:trHeight w:val="261"/>
        </w:trPr>
        <w:tc>
          <w:tcPr>
            <w:tcW w:w="1389" w:type="pct"/>
            <w:shd w:val="clear" w:color="auto" w:fill="auto"/>
          </w:tcPr>
          <w:p w14:paraId="12EABD85"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Nome</w:t>
            </w:r>
          </w:p>
        </w:tc>
        <w:tc>
          <w:tcPr>
            <w:tcW w:w="3611" w:type="pct"/>
            <w:shd w:val="clear" w:color="auto" w:fill="auto"/>
          </w:tcPr>
          <w:p w14:paraId="52755A4D" w14:textId="77777777" w:rsidR="00112F5A" w:rsidRPr="000525B7" w:rsidRDefault="00112F5A" w:rsidP="00C64AD2"/>
        </w:tc>
      </w:tr>
      <w:tr w:rsidR="00112F5A" w:rsidRPr="000525B7" w14:paraId="461C30CF" w14:textId="77777777" w:rsidTr="00C64AD2">
        <w:tc>
          <w:tcPr>
            <w:tcW w:w="1389" w:type="pct"/>
            <w:shd w:val="clear" w:color="auto" w:fill="auto"/>
          </w:tcPr>
          <w:p w14:paraId="1B88C4A1"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Apelido</w:t>
            </w:r>
          </w:p>
        </w:tc>
        <w:tc>
          <w:tcPr>
            <w:tcW w:w="3611" w:type="pct"/>
            <w:shd w:val="clear" w:color="auto" w:fill="auto"/>
          </w:tcPr>
          <w:p w14:paraId="68EC2389" w14:textId="77777777" w:rsidR="00112F5A" w:rsidRPr="000525B7" w:rsidRDefault="00112F5A" w:rsidP="00C64AD2"/>
        </w:tc>
      </w:tr>
      <w:tr w:rsidR="00112F5A" w:rsidRPr="000525B7" w14:paraId="69D0C823" w14:textId="77777777" w:rsidTr="00C64AD2">
        <w:tc>
          <w:tcPr>
            <w:tcW w:w="1389" w:type="pct"/>
            <w:shd w:val="clear" w:color="auto" w:fill="auto"/>
          </w:tcPr>
          <w:p w14:paraId="42896092"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Nome da instituição</w:t>
            </w:r>
          </w:p>
        </w:tc>
        <w:tc>
          <w:tcPr>
            <w:tcW w:w="3611" w:type="pct"/>
            <w:shd w:val="clear" w:color="auto" w:fill="auto"/>
          </w:tcPr>
          <w:p w14:paraId="2B4AA60B" w14:textId="77777777" w:rsidR="00112F5A" w:rsidRPr="000525B7" w:rsidRDefault="00112F5A" w:rsidP="00C64AD2"/>
        </w:tc>
      </w:tr>
      <w:tr w:rsidR="00112F5A" w:rsidRPr="000525B7" w14:paraId="3CCAA15F" w14:textId="77777777" w:rsidTr="00C64AD2">
        <w:tc>
          <w:tcPr>
            <w:tcW w:w="1389" w:type="pct"/>
            <w:shd w:val="clear" w:color="auto" w:fill="auto"/>
          </w:tcPr>
          <w:p w14:paraId="099AE63F"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Departamento</w:t>
            </w:r>
          </w:p>
        </w:tc>
        <w:tc>
          <w:tcPr>
            <w:tcW w:w="3611" w:type="pct"/>
            <w:shd w:val="clear" w:color="auto" w:fill="auto"/>
          </w:tcPr>
          <w:p w14:paraId="167FB836" w14:textId="77777777" w:rsidR="00112F5A" w:rsidRPr="000525B7" w:rsidRDefault="00112F5A" w:rsidP="00C64AD2"/>
        </w:tc>
      </w:tr>
      <w:tr w:rsidR="00112F5A" w:rsidRPr="000525B7" w14:paraId="1679F668" w14:textId="77777777" w:rsidTr="00C64AD2">
        <w:tc>
          <w:tcPr>
            <w:tcW w:w="1389" w:type="pct"/>
            <w:shd w:val="clear" w:color="auto" w:fill="auto"/>
          </w:tcPr>
          <w:p w14:paraId="449D845D"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Cargo/Função</w:t>
            </w:r>
          </w:p>
        </w:tc>
        <w:tc>
          <w:tcPr>
            <w:tcW w:w="3611" w:type="pct"/>
            <w:shd w:val="clear" w:color="auto" w:fill="auto"/>
          </w:tcPr>
          <w:p w14:paraId="69EBCF3B" w14:textId="77777777" w:rsidR="00112F5A" w:rsidRPr="000525B7" w:rsidRDefault="00112F5A" w:rsidP="00C64AD2"/>
        </w:tc>
      </w:tr>
      <w:tr w:rsidR="00112F5A" w:rsidRPr="000525B7" w14:paraId="0CBB320A" w14:textId="77777777" w:rsidTr="00C64AD2">
        <w:tc>
          <w:tcPr>
            <w:tcW w:w="1389" w:type="pct"/>
            <w:shd w:val="clear" w:color="auto" w:fill="auto"/>
          </w:tcPr>
          <w:p w14:paraId="5FEEC3CE"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Morada do escritório (rua/número/número do escritório)</w:t>
            </w:r>
          </w:p>
        </w:tc>
        <w:tc>
          <w:tcPr>
            <w:tcW w:w="3611" w:type="pct"/>
            <w:shd w:val="clear" w:color="auto" w:fill="auto"/>
          </w:tcPr>
          <w:p w14:paraId="65DA8F60" w14:textId="77777777" w:rsidR="00112F5A" w:rsidRPr="000525B7" w:rsidRDefault="00112F5A" w:rsidP="00C64AD2"/>
        </w:tc>
      </w:tr>
      <w:tr w:rsidR="00112F5A" w:rsidRPr="000525B7" w14:paraId="212ED876" w14:textId="77777777" w:rsidTr="00C64AD2">
        <w:tc>
          <w:tcPr>
            <w:tcW w:w="1389" w:type="pct"/>
            <w:shd w:val="clear" w:color="auto" w:fill="auto"/>
          </w:tcPr>
          <w:p w14:paraId="047B6D26"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Código Postal</w:t>
            </w:r>
          </w:p>
        </w:tc>
        <w:tc>
          <w:tcPr>
            <w:tcW w:w="3611" w:type="pct"/>
            <w:shd w:val="clear" w:color="auto" w:fill="auto"/>
          </w:tcPr>
          <w:p w14:paraId="0E16F12C" w14:textId="77777777" w:rsidR="00112F5A" w:rsidRPr="000525B7" w:rsidRDefault="00112F5A" w:rsidP="00C64AD2"/>
        </w:tc>
      </w:tr>
      <w:tr w:rsidR="00112F5A" w:rsidRPr="000525B7" w14:paraId="0675A5E9" w14:textId="77777777" w:rsidTr="00C64AD2">
        <w:tc>
          <w:tcPr>
            <w:tcW w:w="1389" w:type="pct"/>
            <w:shd w:val="clear" w:color="auto" w:fill="auto"/>
          </w:tcPr>
          <w:p w14:paraId="1D32F88B"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Cidade</w:t>
            </w:r>
          </w:p>
        </w:tc>
        <w:tc>
          <w:tcPr>
            <w:tcW w:w="3611" w:type="pct"/>
            <w:shd w:val="clear" w:color="auto" w:fill="auto"/>
          </w:tcPr>
          <w:p w14:paraId="47759F86" w14:textId="77777777" w:rsidR="00112F5A" w:rsidRPr="000525B7" w:rsidRDefault="00112F5A" w:rsidP="00C64AD2"/>
        </w:tc>
      </w:tr>
      <w:tr w:rsidR="00112F5A" w:rsidRPr="000525B7" w14:paraId="76940BC4" w14:textId="77777777" w:rsidTr="00C64AD2">
        <w:tc>
          <w:tcPr>
            <w:tcW w:w="1389" w:type="pct"/>
            <w:shd w:val="clear" w:color="auto" w:fill="auto"/>
          </w:tcPr>
          <w:p w14:paraId="6A6A8108"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Localidade/Distrito</w:t>
            </w:r>
          </w:p>
        </w:tc>
        <w:tc>
          <w:tcPr>
            <w:tcW w:w="3611" w:type="pct"/>
            <w:shd w:val="clear" w:color="auto" w:fill="auto"/>
          </w:tcPr>
          <w:p w14:paraId="12E50240" w14:textId="77777777" w:rsidR="00112F5A" w:rsidRPr="000525B7" w:rsidRDefault="00112F5A" w:rsidP="00C64AD2"/>
        </w:tc>
      </w:tr>
      <w:tr w:rsidR="00112F5A" w:rsidRPr="000525B7" w14:paraId="1E16164C" w14:textId="77777777" w:rsidTr="00C64AD2">
        <w:tc>
          <w:tcPr>
            <w:tcW w:w="1389" w:type="pct"/>
            <w:shd w:val="clear" w:color="auto" w:fill="auto"/>
          </w:tcPr>
          <w:p w14:paraId="28945916"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País</w:t>
            </w:r>
          </w:p>
        </w:tc>
        <w:tc>
          <w:tcPr>
            <w:tcW w:w="3611" w:type="pct"/>
            <w:shd w:val="clear" w:color="auto" w:fill="auto"/>
          </w:tcPr>
          <w:p w14:paraId="5E2A76A2" w14:textId="77777777" w:rsidR="00112F5A" w:rsidRPr="000525B7" w:rsidRDefault="00112F5A" w:rsidP="00C64AD2"/>
        </w:tc>
      </w:tr>
      <w:tr w:rsidR="00112F5A" w:rsidRPr="000525B7" w14:paraId="625F2CED" w14:textId="77777777" w:rsidTr="00C64AD2">
        <w:tc>
          <w:tcPr>
            <w:tcW w:w="1389" w:type="pct"/>
            <w:shd w:val="clear" w:color="auto" w:fill="auto"/>
          </w:tcPr>
          <w:p w14:paraId="5062153C"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Número de telefone</w:t>
            </w:r>
          </w:p>
        </w:tc>
        <w:tc>
          <w:tcPr>
            <w:tcW w:w="3611" w:type="pct"/>
            <w:shd w:val="clear" w:color="auto" w:fill="auto"/>
          </w:tcPr>
          <w:p w14:paraId="5DD57E67" w14:textId="77777777" w:rsidR="00112F5A" w:rsidRPr="000525B7" w:rsidRDefault="00112F5A" w:rsidP="00C64AD2"/>
        </w:tc>
      </w:tr>
      <w:tr w:rsidR="00112F5A" w:rsidRPr="000525B7" w14:paraId="4B662842" w14:textId="77777777" w:rsidTr="00C64AD2">
        <w:tc>
          <w:tcPr>
            <w:tcW w:w="1389" w:type="pct"/>
            <w:shd w:val="clear" w:color="auto" w:fill="auto"/>
          </w:tcPr>
          <w:p w14:paraId="784B756F"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Número de fax</w:t>
            </w:r>
          </w:p>
        </w:tc>
        <w:tc>
          <w:tcPr>
            <w:tcW w:w="3611" w:type="pct"/>
            <w:shd w:val="clear" w:color="auto" w:fill="auto"/>
          </w:tcPr>
          <w:p w14:paraId="01E50E67" w14:textId="77777777" w:rsidR="00112F5A" w:rsidRPr="000525B7" w:rsidRDefault="00112F5A" w:rsidP="00C64AD2"/>
        </w:tc>
      </w:tr>
      <w:tr w:rsidR="00112F5A" w:rsidRPr="000525B7" w14:paraId="73A32B5A" w14:textId="77777777" w:rsidTr="00C64AD2">
        <w:tc>
          <w:tcPr>
            <w:tcW w:w="1389" w:type="pct"/>
            <w:shd w:val="clear" w:color="auto" w:fill="auto"/>
          </w:tcPr>
          <w:p w14:paraId="29235794"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Endereço de e-mail</w:t>
            </w:r>
          </w:p>
        </w:tc>
        <w:tc>
          <w:tcPr>
            <w:tcW w:w="3611" w:type="pct"/>
            <w:shd w:val="clear" w:color="auto" w:fill="auto"/>
          </w:tcPr>
          <w:p w14:paraId="4BE38CF3" w14:textId="77777777" w:rsidR="00112F5A" w:rsidRPr="000525B7" w:rsidRDefault="00112F5A" w:rsidP="00C64AD2"/>
        </w:tc>
      </w:tr>
      <w:tr w:rsidR="00112F5A" w:rsidRPr="000525B7" w14:paraId="58E54A9A" w14:textId="77777777" w:rsidTr="00C64AD2">
        <w:tc>
          <w:tcPr>
            <w:tcW w:w="1389" w:type="pct"/>
            <w:tcBorders>
              <w:top w:val="dotted" w:sz="4" w:space="0" w:color="auto"/>
              <w:left w:val="single" w:sz="4" w:space="0" w:color="auto"/>
              <w:bottom w:val="single" w:sz="4" w:space="0" w:color="auto"/>
              <w:right w:val="dotted" w:sz="4" w:space="0" w:color="auto"/>
            </w:tcBorders>
            <w:shd w:val="clear" w:color="auto" w:fill="auto"/>
          </w:tcPr>
          <w:p w14:paraId="55C31D2C" w14:textId="77777777" w:rsidR="00112F5A" w:rsidRPr="000525B7" w:rsidRDefault="00112F5A" w:rsidP="00C64AD2">
            <w:pPr>
              <w:tabs>
                <w:tab w:val="left" w:pos="851"/>
              </w:tabs>
              <w:suppressAutoHyphens w:val="0"/>
              <w:autoSpaceDN/>
              <w:spacing w:before="120"/>
              <w:ind w:left="0"/>
              <w:textAlignment w:val="auto"/>
              <w:rPr>
                <w:rFonts w:cs="Arial"/>
                <w:b/>
                <w:szCs w:val="22"/>
              </w:rPr>
            </w:pPr>
            <w:r w:rsidRPr="000525B7">
              <w:rPr>
                <w:b/>
                <w:szCs w:val="22"/>
              </w:rPr>
              <w:t>ID do Skype</w:t>
            </w:r>
          </w:p>
        </w:tc>
        <w:tc>
          <w:tcPr>
            <w:tcW w:w="3611" w:type="pct"/>
            <w:tcBorders>
              <w:top w:val="dotted" w:sz="4" w:space="0" w:color="auto"/>
              <w:left w:val="dotted" w:sz="4" w:space="0" w:color="auto"/>
              <w:bottom w:val="single" w:sz="4" w:space="0" w:color="auto"/>
              <w:right w:val="single" w:sz="4" w:space="0" w:color="auto"/>
            </w:tcBorders>
            <w:shd w:val="clear" w:color="auto" w:fill="auto"/>
          </w:tcPr>
          <w:p w14:paraId="3942F607" w14:textId="77777777" w:rsidR="00112F5A" w:rsidRPr="000525B7" w:rsidRDefault="00112F5A" w:rsidP="00C64AD2"/>
        </w:tc>
      </w:tr>
    </w:tbl>
    <w:p w14:paraId="51952D72" w14:textId="77777777" w:rsidR="001D181B" w:rsidRPr="000525B7" w:rsidRDefault="001D181B" w:rsidP="00112F5A">
      <w:pPr>
        <w:suppressAutoHyphens w:val="0"/>
        <w:autoSpaceDN/>
        <w:spacing w:after="200" w:line="276" w:lineRule="auto"/>
        <w:ind w:left="0"/>
        <w:textAlignment w:val="auto"/>
        <w:rPr>
          <w:rFonts w:ascii="Calibri" w:hAnsi="Calibri"/>
          <w:sz w:val="22"/>
        </w:rPr>
      </w:pPr>
    </w:p>
    <w:p w14:paraId="62FD59DC" w14:textId="77777777" w:rsidR="001D181B" w:rsidRPr="000525B7" w:rsidRDefault="001D181B" w:rsidP="001D181B">
      <w:pPr>
        <w:pStyle w:val="Heading2"/>
      </w:pPr>
      <w:bookmarkStart w:id="21" w:name="_Toc51230875"/>
      <w:r w:rsidRPr="000525B7">
        <w:t>Função de suporte</w:t>
      </w:r>
      <w:bookmarkEnd w:id="21"/>
    </w:p>
    <w:p w14:paraId="2C6D38E5" w14:textId="77777777" w:rsidR="001D181B" w:rsidRPr="000525B7" w:rsidRDefault="001D181B" w:rsidP="001D181B">
      <w:pPr>
        <w:suppressAutoHyphens w:val="0"/>
        <w:autoSpaceDN/>
        <w:spacing w:after="200"/>
        <w:ind w:left="0"/>
        <w:textAlignment w:val="auto"/>
        <w:rPr>
          <w:rStyle w:val="Emphasis"/>
        </w:rPr>
      </w:pPr>
      <w:r w:rsidRPr="000525B7">
        <w:rPr>
          <w:rStyle w:val="Emphasis"/>
        </w:rPr>
        <w:t xml:space="preserve">Descreva </w:t>
      </w:r>
      <w:r w:rsidRPr="000525B7">
        <w:rPr>
          <w:rStyle w:val="Emphasis"/>
          <w:u w:val="single"/>
        </w:rPr>
        <w:t>resumidamente</w:t>
      </w:r>
      <w:r w:rsidRPr="000525B7">
        <w:rPr>
          <w:rStyle w:val="Emphasis"/>
        </w:rPr>
        <w:t>:</w:t>
      </w:r>
    </w:p>
    <w:p w14:paraId="752C7936" w14:textId="77777777" w:rsidR="001D181B" w:rsidRPr="000525B7" w:rsidRDefault="001D181B" w:rsidP="001D181B">
      <w:pPr>
        <w:pStyle w:val="ListParagraph"/>
        <w:numPr>
          <w:ilvl w:val="0"/>
          <w:numId w:val="8"/>
        </w:numPr>
        <w:suppressAutoHyphens w:val="0"/>
        <w:autoSpaceDN/>
        <w:spacing w:after="200"/>
        <w:textAlignment w:val="auto"/>
        <w:rPr>
          <w:rStyle w:val="Emphasis"/>
        </w:rPr>
      </w:pPr>
      <w:r w:rsidRPr="000525B7">
        <w:rPr>
          <w:rStyle w:val="Emphasis"/>
        </w:rPr>
        <w:t>Como a instituição de apoio apoiou a apresentação desta solicitação.</w:t>
      </w:r>
    </w:p>
    <w:p w14:paraId="46330C85" w14:textId="77777777" w:rsidR="001D181B" w:rsidRPr="000525B7" w:rsidRDefault="001D181B" w:rsidP="001D181B">
      <w:pPr>
        <w:pStyle w:val="ListParagraph"/>
        <w:numPr>
          <w:ilvl w:val="0"/>
          <w:numId w:val="8"/>
        </w:numPr>
        <w:suppressAutoHyphens w:val="0"/>
        <w:autoSpaceDN/>
        <w:spacing w:after="200"/>
        <w:textAlignment w:val="auto"/>
        <w:rPr>
          <w:rStyle w:val="Emphasis"/>
        </w:rPr>
      </w:pPr>
      <w:r w:rsidRPr="000525B7">
        <w:rPr>
          <w:rStyle w:val="Emphasis"/>
        </w:rPr>
        <w:t>O papel que a instituição de apoio terá na atividade proposta.</w:t>
      </w:r>
    </w:p>
    <w:p w14:paraId="2F74268E" w14:textId="18C04DFF" w:rsidR="001D181B" w:rsidRPr="000525B7" w:rsidRDefault="001D181B" w:rsidP="001D181B">
      <w:pPr>
        <w:rPr>
          <w:rStyle w:val="Emphasis"/>
          <w:b/>
        </w:rPr>
      </w:pPr>
      <w:r w:rsidRPr="000525B7">
        <w:rPr>
          <w:rStyle w:val="Emphasis"/>
        </w:rPr>
        <w:t xml:space="preserve">Mantenha o número de palavras </w:t>
      </w:r>
      <w:r w:rsidRPr="000525B7">
        <w:rPr>
          <w:rStyle w:val="Emphasis"/>
          <w:b/>
        </w:rPr>
        <w:t>abaixo das</w:t>
      </w:r>
      <w:r w:rsidRPr="000525B7">
        <w:rPr>
          <w:rStyle w:val="Emphasis"/>
        </w:rPr>
        <w:t xml:space="preserve"> </w:t>
      </w:r>
      <w:r w:rsidRPr="000525B7">
        <w:rPr>
          <w:rStyle w:val="Emphasis"/>
          <w:b/>
        </w:rPr>
        <w:t>450 palavras.</w:t>
      </w:r>
    </w:p>
    <w:tbl>
      <w:tblPr>
        <w:tblStyle w:val="TableGrid"/>
        <w:tblW w:w="4950" w:type="pct"/>
        <w:tblLook w:val="04A0" w:firstRow="1" w:lastRow="0" w:firstColumn="1" w:lastColumn="0" w:noHBand="0" w:noVBand="1"/>
      </w:tblPr>
      <w:tblGrid>
        <w:gridCol w:w="8926"/>
      </w:tblGrid>
      <w:tr w:rsidR="00DD0F4B" w:rsidRPr="00607E39" w14:paraId="01A611D3" w14:textId="77777777" w:rsidTr="00A51C92">
        <w:trPr>
          <w:trHeight w:val="1701"/>
        </w:trPr>
        <w:tc>
          <w:tcPr>
            <w:tcW w:w="5000" w:type="pct"/>
          </w:tcPr>
          <w:p w14:paraId="37959C9D" w14:textId="77777777" w:rsidR="00607E39" w:rsidRPr="00607E39" w:rsidRDefault="00607E39" w:rsidP="00607E39">
            <w:pPr>
              <w:pStyle w:val="TEXTE"/>
            </w:pPr>
          </w:p>
        </w:tc>
      </w:tr>
    </w:tbl>
    <w:p w14:paraId="38FD705C" w14:textId="77777777" w:rsidR="00893298" w:rsidRDefault="00893298" w:rsidP="00641653">
      <w:pPr>
        <w:ind w:left="0"/>
      </w:pPr>
    </w:p>
    <w:p w14:paraId="5CFDE2DF" w14:textId="4CC191A6" w:rsidR="00A51C92" w:rsidRPr="000525B7" w:rsidRDefault="00A51C92" w:rsidP="00641653">
      <w:pPr>
        <w:ind w:left="0"/>
        <w:sectPr w:rsidR="00A51C92" w:rsidRPr="000525B7" w:rsidSect="00D82E06">
          <w:headerReference w:type="default" r:id="rId19"/>
          <w:pgSz w:w="11906" w:h="16838"/>
          <w:pgMar w:top="1276" w:right="1440" w:bottom="1440" w:left="1440" w:header="708" w:footer="708" w:gutter="0"/>
          <w:cols w:space="708"/>
          <w:docGrid w:linePitch="360"/>
        </w:sectPr>
      </w:pPr>
    </w:p>
    <w:p w14:paraId="4E3915CC" w14:textId="77777777" w:rsidR="007E1940" w:rsidRPr="000525B7" w:rsidRDefault="007E1940" w:rsidP="00340991">
      <w:pPr>
        <w:pStyle w:val="Heading1"/>
        <w:numPr>
          <w:ilvl w:val="0"/>
          <w:numId w:val="0"/>
        </w:numPr>
        <w:ind w:left="432"/>
        <w:rPr>
          <w:sz w:val="20"/>
        </w:rPr>
      </w:pPr>
      <w:bookmarkStart w:id="22" w:name="_Toc17214883"/>
      <w:bookmarkStart w:id="23" w:name="_Toc41485757"/>
      <w:bookmarkStart w:id="24" w:name="_Toc51230876"/>
      <w:r w:rsidRPr="000525B7">
        <w:lastRenderedPageBreak/>
        <w:t>Sobre o SOCIEUX+</w:t>
      </w:r>
      <w:bookmarkEnd w:id="22"/>
      <w:bookmarkEnd w:id="23"/>
      <w:bookmarkEnd w:id="24"/>
    </w:p>
    <w:p w14:paraId="13296224" w14:textId="77777777" w:rsidR="00C453F1" w:rsidRPr="000525B7" w:rsidRDefault="00C453F1" w:rsidP="00C453F1">
      <w:pPr>
        <w:pStyle w:val="TEXTE"/>
      </w:pPr>
      <w:r w:rsidRPr="000525B7">
        <w:t xml:space="preserve">A União Europeia (UE) promove e mantém o diálogo sobre a proteção social e as políticas de emprego inclusivas com um número crescente de países parceiros. Este esforço foi confirmado pela Comunicação da Comissão Europeia (CE) COM (2016) 740 final - “Proposal for a new European Consensus on Development, entitled </w:t>
      </w:r>
      <w:r w:rsidRPr="000525B7">
        <w:rPr>
          <w:i/>
          <w:iCs/>
        </w:rPr>
        <w:t>Our World, our Dignity, our Future</w:t>
      </w:r>
      <w:r w:rsidRPr="000525B7">
        <w:t xml:space="preserve">” (Proposta para um novo Consenso Europeu sobre o Desenvolvimento, designado por </w:t>
      </w:r>
      <w:r w:rsidRPr="000525B7">
        <w:rPr>
          <w:i/>
          <w:iCs/>
        </w:rPr>
        <w:t>O Nosso Mundo, a Nossa Dignidade, o Nosso Futuro</w:t>
      </w:r>
      <w:r w:rsidRPr="000525B7">
        <w:t>). Um número significativo de iniciativas de cooperação nestes domínios é financiado por instrumentos geográficos ou temáticos da UE em diferentes países. Essas iniciativas são altamente estruturadas e atendem às necessidades de médio e longo prazo dos países parceiros. No entanto, são necessárias medidas de curto prazo e cooperação entre os pares para promover o desenvolvimento de sistemas de proteção social para complementar a cooperação da UE com países terceiros. SOCIEUX+, o programa de peritos da UE para a Proteção Social, o Trabalho e o Emprego atende a esta necessidade.</w:t>
      </w:r>
    </w:p>
    <w:p w14:paraId="35A6B7CD" w14:textId="77777777" w:rsidR="00C453F1" w:rsidRPr="000525B7" w:rsidRDefault="00C453F1" w:rsidP="00C453F1">
      <w:pPr>
        <w:pStyle w:val="TEXTE"/>
      </w:pPr>
      <w:r w:rsidRPr="000525B7">
        <w:t>O programa SOCIEUX+ foi criado pela UE através de cofinanciamento da França, Espanha e Bélgica e dos recursos geridos pela Direção de Desenvolvimento e Cooperação da Comissão Europeia (EuropeAid). O programa é implementado por uma parceria composta por agências de cooperação para o desenvolvimento dos Estados-Membros: Expertise France (o líder da parceria), Fundación Internacional y para Iberoamérica de Administración y Políticas Públicas (FIIAPP) da Espanha, Belgian International Cooperation on Social Protection (BELINCOSOC) e Belgian Development Agency (Enabel).</w:t>
      </w:r>
    </w:p>
    <w:p w14:paraId="57E5FA34" w14:textId="77777777" w:rsidR="00C453F1" w:rsidRPr="000525B7" w:rsidRDefault="00C453F1" w:rsidP="00C453F1">
      <w:pPr>
        <w:pStyle w:val="TEXTE"/>
      </w:pPr>
      <w:r w:rsidRPr="000525B7">
        <w:t>O objetivo geral do programa é expandir e melhorar o acesso a melhores oportunidades de emprego e sistemas de proteção social inclusivos nos países parceiros. O seu objetivo específico é o de reforçar as capacidades dos países parceiros para melhor conceber, gerir e controlar estratégias de emprego e sistemas de proteção social inclusivos, eficazes e sustentáveis, através da assistência técnica e do desenvolvimento de conhecimento entre os pares a curto prazo.</w:t>
      </w:r>
    </w:p>
    <w:p w14:paraId="2CBC88B7" w14:textId="77777777" w:rsidR="00C453F1" w:rsidRPr="000525B7" w:rsidRDefault="00C453F1" w:rsidP="00C453F1">
      <w:pPr>
        <w:pStyle w:val="TEXTE"/>
        <w:rPr>
          <w:rFonts w:eastAsia="Times New Roman"/>
        </w:rPr>
      </w:pPr>
      <w:r w:rsidRPr="000525B7">
        <w:t>O SOCIEUX+ reconhece o impacto da proteção social e do emprego na redução da pobreza e da vulnerabilidade. Apoia os esforços dos governos parceiros na promoção de sistemas de proteção social e de emprego inclusivos e sustentáveis. O SOCIEUX+ também complementa os esforços realizados através de outras iniciativas da União Europeia.</w:t>
      </w:r>
    </w:p>
    <w:p w14:paraId="57D59691" w14:textId="77777777" w:rsidR="00C453F1" w:rsidRPr="000525B7" w:rsidRDefault="00C453F1" w:rsidP="00C453F1">
      <w:pPr>
        <w:pStyle w:val="TEXTE"/>
      </w:pPr>
      <w:r w:rsidRPr="000525B7">
        <w:rPr>
          <w:noProof/>
        </w:rPr>
        <w:drawing>
          <wp:anchor distT="0" distB="0" distL="114300" distR="114300" simplePos="0" relativeHeight="251655680" behindDoc="0" locked="0" layoutInCell="1" allowOverlap="1" wp14:anchorId="6DB5C362" wp14:editId="711566BB">
            <wp:simplePos x="0" y="0"/>
            <wp:positionH relativeFrom="margin">
              <wp:align>right</wp:align>
            </wp:positionH>
            <wp:positionV relativeFrom="paragraph">
              <wp:posOffset>39370</wp:posOffset>
            </wp:positionV>
            <wp:extent cx="2584175" cy="4962666"/>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l="60906"/>
                    <a:stretch/>
                  </pic:blipFill>
                  <pic:spPr bwMode="auto">
                    <a:xfrm>
                      <a:off x="0" y="0"/>
                      <a:ext cx="2584175" cy="49626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525B7">
        <w:t>O programa é uma expansão do SOCIEUX Proteção social especializada da UE em cooperação para o desenvolvimento, que foi estabelecido em 2013.</w:t>
      </w:r>
    </w:p>
    <w:p w14:paraId="37FE1A75" w14:textId="77777777" w:rsidR="00C453F1" w:rsidRPr="000525B7" w:rsidRDefault="00C453F1" w:rsidP="00C453F1">
      <w:pPr>
        <w:pStyle w:val="TEXTE"/>
      </w:pPr>
    </w:p>
    <w:p w14:paraId="2A49D5EB" w14:textId="77777777" w:rsidR="00C453F1" w:rsidRPr="000525B7" w:rsidRDefault="00C453F1" w:rsidP="00C453F1">
      <w:pPr>
        <w:pStyle w:val="TEXTE"/>
      </w:pPr>
    </w:p>
    <w:p w14:paraId="6DA062EC" w14:textId="77777777" w:rsidR="00C453F1" w:rsidRPr="000525B7" w:rsidRDefault="00C453F1" w:rsidP="00C453F1">
      <w:pPr>
        <w:pStyle w:val="TEXTE"/>
      </w:pPr>
    </w:p>
    <w:p w14:paraId="3CFFEDAC" w14:textId="77777777" w:rsidR="00C453F1" w:rsidRPr="000525B7" w:rsidRDefault="00C453F1" w:rsidP="00C453F1">
      <w:pPr>
        <w:pStyle w:val="TEXTE"/>
      </w:pPr>
    </w:p>
    <w:p w14:paraId="414DB5BA" w14:textId="77777777" w:rsidR="00C453F1" w:rsidRPr="000525B7" w:rsidRDefault="00C453F1" w:rsidP="00C453F1">
      <w:pPr>
        <w:pStyle w:val="TEXTE"/>
      </w:pPr>
    </w:p>
    <w:p w14:paraId="5D417D08" w14:textId="77777777" w:rsidR="00C453F1" w:rsidRPr="000525B7" w:rsidRDefault="00C453F1" w:rsidP="00C453F1">
      <w:pPr>
        <w:pStyle w:val="TEXTE"/>
      </w:pPr>
    </w:p>
    <w:p w14:paraId="34667B4A" w14:textId="77777777" w:rsidR="00C453F1" w:rsidRPr="000525B7" w:rsidRDefault="00C453F1" w:rsidP="00C453F1">
      <w:pPr>
        <w:pStyle w:val="TEXTE"/>
      </w:pPr>
    </w:p>
    <w:p w14:paraId="5A94A87D" w14:textId="77777777" w:rsidR="00C453F1" w:rsidRPr="000525B7" w:rsidRDefault="00C453F1" w:rsidP="00C453F1">
      <w:pPr>
        <w:pStyle w:val="TEXTE"/>
      </w:pPr>
    </w:p>
    <w:p w14:paraId="14109EC0" w14:textId="77777777" w:rsidR="00C453F1" w:rsidRPr="000525B7" w:rsidRDefault="00C453F1" w:rsidP="00C453F1">
      <w:pPr>
        <w:pStyle w:val="TEXTE"/>
      </w:pPr>
    </w:p>
    <w:p w14:paraId="5CA6EF55" w14:textId="77777777" w:rsidR="00C453F1" w:rsidRPr="000525B7" w:rsidRDefault="00C453F1" w:rsidP="00C453F1">
      <w:pPr>
        <w:pStyle w:val="TEXTE"/>
      </w:pPr>
    </w:p>
    <w:p w14:paraId="0B3889F1" w14:textId="77777777" w:rsidR="00C453F1" w:rsidRPr="000525B7" w:rsidRDefault="00C453F1" w:rsidP="00C453F1">
      <w:pPr>
        <w:pStyle w:val="TEXTE"/>
      </w:pPr>
    </w:p>
    <w:p w14:paraId="131091E9" w14:textId="77777777" w:rsidR="00C453F1" w:rsidRPr="000525B7" w:rsidRDefault="00C453F1" w:rsidP="00C453F1">
      <w:pPr>
        <w:pStyle w:val="TEXTE"/>
      </w:pPr>
    </w:p>
    <w:p w14:paraId="7DBA4353" w14:textId="77777777" w:rsidR="00C453F1" w:rsidRPr="000525B7" w:rsidRDefault="00C453F1" w:rsidP="00C453F1">
      <w:pPr>
        <w:pStyle w:val="TEXTE"/>
        <w:rPr>
          <w:b/>
          <w:i/>
        </w:rPr>
      </w:pPr>
      <w:r w:rsidRPr="000525B7">
        <w:rPr>
          <w:b/>
          <w:i/>
          <w:noProof/>
          <w:sz w:val="20"/>
        </w:rPr>
        <mc:AlternateContent>
          <mc:Choice Requires="wpg">
            <w:drawing>
              <wp:anchor distT="0" distB="0" distL="114300" distR="114300" simplePos="0" relativeHeight="251656704" behindDoc="0" locked="0" layoutInCell="1" allowOverlap="1" wp14:anchorId="5D1315EF" wp14:editId="403D515C">
                <wp:simplePos x="0" y="0"/>
                <wp:positionH relativeFrom="margin">
                  <wp:posOffset>367116</wp:posOffset>
                </wp:positionH>
                <wp:positionV relativeFrom="paragraph">
                  <wp:posOffset>303530</wp:posOffset>
                </wp:positionV>
                <wp:extent cx="3248025" cy="1841500"/>
                <wp:effectExtent l="0" t="0" r="0" b="0"/>
                <wp:wrapNone/>
                <wp:docPr id="6" name="Group 13"/>
                <wp:cNvGraphicFramePr/>
                <a:graphic xmlns:a="http://schemas.openxmlformats.org/drawingml/2006/main">
                  <a:graphicData uri="http://schemas.microsoft.com/office/word/2010/wordprocessingGroup">
                    <wpg:wgp>
                      <wpg:cNvGrpSpPr/>
                      <wpg:grpSpPr>
                        <a:xfrm>
                          <a:off x="0" y="0"/>
                          <a:ext cx="3248025" cy="1841500"/>
                          <a:chOff x="30547" y="300293"/>
                          <a:chExt cx="3248272" cy="1841897"/>
                        </a:xfrm>
                      </wpg:grpSpPr>
                      <wps:wsp>
                        <wps:cNvPr id="7" name="Google Shape;137;p20"/>
                        <wps:cNvSpPr txBox="1"/>
                        <wps:spPr>
                          <a:xfrm>
                            <a:off x="364810" y="300293"/>
                            <a:ext cx="2914009" cy="1841897"/>
                          </a:xfrm>
                          <a:prstGeom prst="rect">
                            <a:avLst/>
                          </a:prstGeom>
                          <a:noFill/>
                          <a:ln>
                            <a:noFill/>
                          </a:ln>
                        </wps:spPr>
                        <wps:txbx>
                          <w:txbxContent>
                            <w:p w14:paraId="6012461D" w14:textId="77777777" w:rsidR="00C453F1" w:rsidRPr="00366EDD" w:rsidRDefault="00F606EA" w:rsidP="00FE3F1D">
                              <w:pPr>
                                <w:spacing w:after="0" w:line="480" w:lineRule="auto"/>
                                <w:ind w:left="0"/>
                                <w:rPr>
                                  <w:sz w:val="24"/>
                                  <w:szCs w:val="24"/>
                                </w:rPr>
                              </w:pPr>
                              <w:hyperlink r:id="rId21" w:history="1">
                                <w:r w:rsidR="00F94CA2">
                                  <w:rPr>
                                    <w:rStyle w:val="Hyperlink"/>
                                    <w:rFonts w:ascii="Trebuchet MS" w:hAnsi="Trebuchet MS"/>
                                    <w:bCs/>
                                    <w:color w:val="000000" w:themeColor="text1"/>
                                    <w:sz w:val="24"/>
                                    <w:szCs w:val="24"/>
                                  </w:rPr>
                                  <w:t>www.socieux.eu</w:t>
                                </w:r>
                              </w:hyperlink>
                              <w:r w:rsidR="00F94CA2">
                                <w:rPr>
                                  <w:rFonts w:ascii="Trebuchet MS" w:hAnsi="Trebuchet MS"/>
                                  <w:bCs/>
                                  <w:color w:val="000000" w:themeColor="text1"/>
                                  <w:sz w:val="24"/>
                                  <w:szCs w:val="24"/>
                                </w:rPr>
                                <w:t xml:space="preserve">  </w:t>
                              </w:r>
                            </w:p>
                            <w:p w14:paraId="3818A35F" w14:textId="77777777" w:rsidR="00C453F1" w:rsidRPr="00366EDD" w:rsidRDefault="00F606EA" w:rsidP="00FE3F1D">
                              <w:pPr>
                                <w:spacing w:after="0" w:line="480" w:lineRule="auto"/>
                                <w:ind w:left="0"/>
                                <w:rPr>
                                  <w:sz w:val="24"/>
                                  <w:szCs w:val="24"/>
                                </w:rPr>
                              </w:pPr>
                              <w:hyperlink r:id="rId22" w:history="1">
                                <w:r w:rsidR="00F94CA2">
                                  <w:rPr>
                                    <w:rStyle w:val="Hyperlink"/>
                                    <w:rFonts w:ascii="Trebuchet MS" w:hAnsi="Trebuchet MS"/>
                                    <w:bCs/>
                                    <w:color w:val="000000" w:themeColor="text1"/>
                                    <w:sz w:val="24"/>
                                    <w:szCs w:val="24"/>
                                  </w:rPr>
                                  <w:t>www.twitter.com/socieuxplus</w:t>
                                </w:r>
                              </w:hyperlink>
                              <w:r w:rsidR="00F94CA2">
                                <w:rPr>
                                  <w:rFonts w:ascii="Trebuchet MS" w:hAnsi="Trebuchet MS"/>
                                  <w:bCs/>
                                  <w:color w:val="000000" w:themeColor="text1"/>
                                  <w:sz w:val="24"/>
                                  <w:szCs w:val="24"/>
                                </w:rPr>
                                <w:t xml:space="preserve">  </w:t>
                              </w:r>
                            </w:p>
                            <w:p w14:paraId="24404F60" w14:textId="77777777" w:rsidR="00C453F1" w:rsidRPr="00366EDD" w:rsidRDefault="00F606EA" w:rsidP="00FE3F1D">
                              <w:pPr>
                                <w:spacing w:after="0" w:line="480" w:lineRule="auto"/>
                                <w:ind w:left="0"/>
                                <w:rPr>
                                  <w:sz w:val="24"/>
                                  <w:szCs w:val="24"/>
                                </w:rPr>
                              </w:pPr>
                              <w:hyperlink r:id="rId23" w:history="1">
                                <w:r w:rsidR="00F94CA2">
                                  <w:rPr>
                                    <w:rStyle w:val="Hyperlink"/>
                                    <w:rFonts w:ascii="Trebuchet MS" w:hAnsi="Trebuchet MS"/>
                                    <w:bCs/>
                                    <w:color w:val="000000" w:themeColor="text1"/>
                                    <w:sz w:val="24"/>
                                    <w:szCs w:val="24"/>
                                  </w:rPr>
                                  <w:t>www.linkedin.com/in/socieux-plus</w:t>
                                </w:r>
                              </w:hyperlink>
                              <w:r w:rsidR="00F94CA2">
                                <w:rPr>
                                  <w:rFonts w:ascii="Trebuchet MS" w:hAnsi="Trebuchet MS"/>
                                  <w:bCs/>
                                  <w:color w:val="000000" w:themeColor="text1"/>
                                  <w:sz w:val="24"/>
                                  <w:szCs w:val="24"/>
                                </w:rPr>
                                <w:t xml:space="preserve"> </w:t>
                              </w:r>
                            </w:p>
                            <w:p w14:paraId="5231E3E0" w14:textId="77777777" w:rsidR="00C453F1" w:rsidRPr="00366EDD" w:rsidRDefault="00F606EA" w:rsidP="00FE3F1D">
                              <w:pPr>
                                <w:spacing w:after="0" w:line="480" w:lineRule="auto"/>
                                <w:ind w:left="0"/>
                                <w:rPr>
                                  <w:sz w:val="24"/>
                                  <w:szCs w:val="24"/>
                                </w:rPr>
                              </w:pPr>
                              <w:hyperlink r:id="rId24" w:history="1">
                                <w:r w:rsidR="00F94CA2">
                                  <w:rPr>
                                    <w:rStyle w:val="Hyperlink"/>
                                    <w:rFonts w:ascii="Trebuchet MS" w:hAnsi="Trebuchet MS"/>
                                    <w:bCs/>
                                    <w:color w:val="000000" w:themeColor="text1"/>
                                    <w:sz w:val="24"/>
                                    <w:szCs w:val="24"/>
                                  </w:rPr>
                                  <w:t>www.flickr.com/people/socieux</w:t>
                                </w:r>
                              </w:hyperlink>
                              <w:r w:rsidR="00F94CA2">
                                <w:rPr>
                                  <w:rFonts w:ascii="Trebuchet MS" w:hAnsi="Trebuchet MS"/>
                                  <w:bCs/>
                                  <w:color w:val="000000" w:themeColor="text1"/>
                                  <w:sz w:val="24"/>
                                  <w:szCs w:val="24"/>
                                </w:rPr>
                                <w:t xml:space="preserve">  </w:t>
                              </w:r>
                            </w:p>
                            <w:p w14:paraId="5EFFE596" w14:textId="77777777" w:rsidR="00C453F1" w:rsidRPr="00366EDD" w:rsidRDefault="00F606EA" w:rsidP="00FE3F1D">
                              <w:pPr>
                                <w:spacing w:after="0" w:line="480" w:lineRule="auto"/>
                                <w:ind w:left="0"/>
                                <w:rPr>
                                  <w:sz w:val="24"/>
                                  <w:szCs w:val="24"/>
                                </w:rPr>
                              </w:pPr>
                              <w:hyperlink r:id="rId25" w:history="1">
                                <w:r w:rsidR="00F94CA2">
                                  <w:rPr>
                                    <w:rStyle w:val="Hyperlink"/>
                                    <w:rFonts w:ascii="Trebuchet MS" w:hAnsi="Trebuchet MS"/>
                                    <w:bCs/>
                                    <w:color w:val="000000" w:themeColor="text1"/>
                                    <w:sz w:val="24"/>
                                    <w:szCs w:val="24"/>
                                  </w:rPr>
                                  <w:t>http://goo.gl/qSByFu</w:t>
                                </w:r>
                              </w:hyperlink>
                              <w:r w:rsidR="00F94CA2">
                                <w:rPr>
                                  <w:rFonts w:ascii="Trebuchet MS" w:hAnsi="Trebuchet MS"/>
                                  <w:bCs/>
                                  <w:color w:val="000000" w:themeColor="text1"/>
                                  <w:sz w:val="24"/>
                                  <w:szCs w:val="24"/>
                                </w:rPr>
                                <w:t xml:space="preserve"> </w:t>
                              </w:r>
                            </w:p>
                          </w:txbxContent>
                        </wps:txbx>
                        <wps:bodyPr spcFirstLastPara="1" wrap="square" lIns="91425" tIns="91425" rIns="91425" bIns="91425" anchor="ctr" anchorCtr="0">
                          <a:noAutofit/>
                        </wps:bodyPr>
                      </wps:wsp>
                      <pic:pic xmlns:pic="http://schemas.openxmlformats.org/drawingml/2006/picture">
                        <pic:nvPicPr>
                          <pic:cNvPr id="8" name="Picture 8">
                            <a:hlinkClick r:id="rId26"/>
                          </pic:cNvPr>
                          <pic:cNvPicPr>
                            <a:picLocks noChangeAspect="1"/>
                          </pic:cNvPicPr>
                        </pic:nvPicPr>
                        <pic:blipFill>
                          <a:blip r:embed="rId27" cstate="screen">
                            <a:extLst>
                              <a:ext uri="{28A0092B-C50C-407E-A947-70E740481C1C}">
                                <a14:useLocalDpi xmlns:a14="http://schemas.microsoft.com/office/drawing/2010/main"/>
                              </a:ext>
                            </a:extLst>
                          </a:blip>
                          <a:stretch>
                            <a:fillRect/>
                          </a:stretch>
                        </pic:blipFill>
                        <pic:spPr>
                          <a:xfrm>
                            <a:off x="30547" y="666182"/>
                            <a:ext cx="299679" cy="299620"/>
                          </a:xfrm>
                          <a:prstGeom prst="rect">
                            <a:avLst/>
                          </a:prstGeom>
                        </pic:spPr>
                      </pic:pic>
                      <pic:pic xmlns:pic="http://schemas.openxmlformats.org/drawingml/2006/picture">
                        <pic:nvPicPr>
                          <pic:cNvPr id="9" name="Picture 9">
                            <a:hlinkClick r:id="rId28"/>
                          </pic:cNvPr>
                          <pic:cNvPicPr>
                            <a:picLocks noChangeAspect="1"/>
                          </pic:cNvPicPr>
                        </pic:nvPicPr>
                        <pic:blipFill>
                          <a:blip r:embed="rId29">
                            <a:extLst>
                              <a:ext uri="{28A0092B-C50C-407E-A947-70E740481C1C}">
                                <a14:useLocalDpi xmlns:a14="http://schemas.microsoft.com/office/drawing/2010/main"/>
                              </a:ext>
                            </a:extLst>
                          </a:blip>
                          <a:stretch>
                            <a:fillRect/>
                          </a:stretch>
                        </pic:blipFill>
                        <pic:spPr>
                          <a:xfrm>
                            <a:off x="35681" y="1046011"/>
                            <a:ext cx="290526" cy="290470"/>
                          </a:xfrm>
                          <a:prstGeom prst="rect">
                            <a:avLst/>
                          </a:prstGeom>
                        </pic:spPr>
                      </pic:pic>
                      <pic:pic xmlns:pic="http://schemas.openxmlformats.org/drawingml/2006/picture">
                        <pic:nvPicPr>
                          <pic:cNvPr id="10" name="Picture 10"/>
                          <pic:cNvPicPr>
                            <a:picLocks noChangeAspect="1"/>
                          </pic:cNvPicPr>
                        </pic:nvPicPr>
                        <pic:blipFill>
                          <a:blip r:embed="rId30">
                            <a:extLst>
                              <a:ext uri="{28A0092B-C50C-407E-A947-70E740481C1C}">
                                <a14:useLocalDpi xmlns:a14="http://schemas.microsoft.com/office/drawing/2010/main"/>
                              </a:ext>
                            </a:extLst>
                          </a:blip>
                          <a:stretch>
                            <a:fillRect/>
                          </a:stretch>
                        </pic:blipFill>
                        <pic:spPr>
                          <a:xfrm>
                            <a:off x="46084" y="1416799"/>
                            <a:ext cx="269686" cy="269634"/>
                          </a:xfrm>
                          <a:prstGeom prst="rect">
                            <a:avLst/>
                          </a:prstGeom>
                        </pic:spPr>
                      </pic:pic>
                      <pic:pic xmlns:pic="http://schemas.openxmlformats.org/drawingml/2006/picture">
                        <pic:nvPicPr>
                          <pic:cNvPr id="11" name="Picture 11"/>
                          <pic:cNvPicPr>
                            <a:picLocks noChangeAspect="1"/>
                          </pic:cNvPicPr>
                        </pic:nvPicPr>
                        <pic:blipFill>
                          <a:blip r:embed="rId31" cstate="screen">
                            <a:clrChange>
                              <a:clrFrom>
                                <a:srgbClr val="FFFFFF"/>
                              </a:clrFrom>
                              <a:clrTo>
                                <a:srgbClr val="FFFFFF">
                                  <a:alpha val="0"/>
                                </a:srgbClr>
                              </a:clrTo>
                            </a:clrChange>
                            <a:extLst>
                              <a:ext uri="{28A0092B-C50C-407E-A947-70E740481C1C}">
                                <a14:useLocalDpi xmlns:a14="http://schemas.microsoft.com/office/drawing/2010/main"/>
                              </a:ext>
                            </a:extLst>
                          </a:blip>
                          <a:stretch>
                            <a:fillRect/>
                          </a:stretch>
                        </pic:blipFill>
                        <pic:spPr>
                          <a:xfrm>
                            <a:off x="33905" y="1766789"/>
                            <a:ext cx="293528" cy="29047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D1315EF" id="Group 13" o:spid="_x0000_s1026" style="position:absolute;margin-left:28.9pt;margin-top:23.9pt;width:255.75pt;height:145pt;z-index:251656704;mso-position-horizontal-relative:margin;mso-width-relative:margin;mso-height-relative:margin" coordorigin="305,3002" coordsize="32482,18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">
                <v:shapetype id="_x0000_t202" coordsize="21600,21600" o:spt="202" path="m,l,21600r21600,l21600,xe">
                  <v:stroke joinstyle="miter"/>
                  <v:path gradientshapeok="t" o:connecttype="rect"/>
                </v:shapetype>
                <v:shape id="Google Shape;137;p20" o:spid="_x0000_s1027" type="#_x0000_t202" style="position:absolute;left:3648;top:3002;width:29140;height:18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" filled="f" stroked="f">
                  <v:textbox inset="2.53958mm,2.53958mm,2.53958mm,2.53958mm">
                    <w:txbxContent>
                      <w:p w14:paraId="6012461D" w14:textId="77777777" w:rsidR="00C453F1" w:rsidRPr="00366EDD" w:rsidRDefault="00F606EA" w:rsidP="00FE3F1D">
                        <w:pPr>
                          <w:spacing w:after="0" w:line="480" w:lineRule="auto"/>
                          <w:ind w:left="0"/>
                          <w:rPr>
                            <w:sz w:val="24"/>
                            <w:szCs w:val="24"/>
                          </w:rPr>
                        </w:pPr>
                        <w:hyperlink r:id="rId32" w:history="1">
                          <w:r w:rsidR="00F94CA2">
                            <w:rPr>
                              <w:rStyle w:val="Hyperlink"/>
                              <w:rFonts w:ascii="Trebuchet MS" w:hAnsi="Trebuchet MS"/>
                              <w:bCs/>
                              <w:color w:val="000000" w:themeColor="text1"/>
                              <w:sz w:val="24"/>
                              <w:szCs w:val="24"/>
                            </w:rPr>
                            <w:t>www.socieux.eu</w:t>
                          </w:r>
                        </w:hyperlink>
                        <w:r w:rsidR="00F94CA2">
                          <w:rPr>
                            <w:rFonts w:ascii="Trebuchet MS" w:hAnsi="Trebuchet MS"/>
                            <w:bCs/>
                            <w:color w:val="000000" w:themeColor="text1"/>
                            <w:sz w:val="24"/>
                            <w:szCs w:val="24"/>
                          </w:rPr>
                          <w:t xml:space="preserve">  </w:t>
                        </w:r>
                      </w:p>
                      <w:p w14:paraId="3818A35F" w14:textId="77777777" w:rsidR="00C453F1" w:rsidRPr="00366EDD" w:rsidRDefault="00F606EA" w:rsidP="00FE3F1D">
                        <w:pPr>
                          <w:spacing w:after="0" w:line="480" w:lineRule="auto"/>
                          <w:ind w:left="0"/>
                          <w:rPr>
                            <w:sz w:val="24"/>
                            <w:szCs w:val="24"/>
                          </w:rPr>
                        </w:pPr>
                        <w:hyperlink r:id="rId33" w:history="1">
                          <w:r w:rsidR="00F94CA2">
                            <w:rPr>
                              <w:rStyle w:val="Hyperlink"/>
                              <w:rFonts w:ascii="Trebuchet MS" w:hAnsi="Trebuchet MS"/>
                              <w:bCs/>
                              <w:color w:val="000000" w:themeColor="text1"/>
                              <w:sz w:val="24"/>
                              <w:szCs w:val="24"/>
                            </w:rPr>
                            <w:t>www.twitter.com/socieuxplus</w:t>
                          </w:r>
                        </w:hyperlink>
                        <w:r w:rsidR="00F94CA2">
                          <w:rPr>
                            <w:rFonts w:ascii="Trebuchet MS" w:hAnsi="Trebuchet MS"/>
                            <w:bCs/>
                            <w:color w:val="000000" w:themeColor="text1"/>
                            <w:sz w:val="24"/>
                            <w:szCs w:val="24"/>
                          </w:rPr>
                          <w:t xml:space="preserve">  </w:t>
                        </w:r>
                      </w:p>
                      <w:p w14:paraId="24404F60" w14:textId="77777777" w:rsidR="00C453F1" w:rsidRPr="00366EDD" w:rsidRDefault="00F606EA" w:rsidP="00FE3F1D">
                        <w:pPr>
                          <w:spacing w:after="0" w:line="480" w:lineRule="auto"/>
                          <w:ind w:left="0"/>
                          <w:rPr>
                            <w:sz w:val="24"/>
                            <w:szCs w:val="24"/>
                          </w:rPr>
                        </w:pPr>
                        <w:hyperlink r:id="rId34" w:history="1">
                          <w:r w:rsidR="00F94CA2">
                            <w:rPr>
                              <w:rStyle w:val="Hyperlink"/>
                              <w:rFonts w:ascii="Trebuchet MS" w:hAnsi="Trebuchet MS"/>
                              <w:bCs/>
                              <w:color w:val="000000" w:themeColor="text1"/>
                              <w:sz w:val="24"/>
                              <w:szCs w:val="24"/>
                            </w:rPr>
                            <w:t>www.linkedin.com/in/socieux-plus</w:t>
                          </w:r>
                        </w:hyperlink>
                        <w:r w:rsidR="00F94CA2">
                          <w:rPr>
                            <w:rFonts w:ascii="Trebuchet MS" w:hAnsi="Trebuchet MS"/>
                            <w:bCs/>
                            <w:color w:val="000000" w:themeColor="text1"/>
                            <w:sz w:val="24"/>
                            <w:szCs w:val="24"/>
                          </w:rPr>
                          <w:t xml:space="preserve"> </w:t>
                        </w:r>
                      </w:p>
                      <w:p w14:paraId="5231E3E0" w14:textId="77777777" w:rsidR="00C453F1" w:rsidRPr="00366EDD" w:rsidRDefault="00F606EA" w:rsidP="00FE3F1D">
                        <w:pPr>
                          <w:spacing w:after="0" w:line="480" w:lineRule="auto"/>
                          <w:ind w:left="0"/>
                          <w:rPr>
                            <w:sz w:val="24"/>
                            <w:szCs w:val="24"/>
                          </w:rPr>
                        </w:pPr>
                        <w:hyperlink r:id="rId35" w:history="1">
                          <w:r w:rsidR="00F94CA2">
                            <w:rPr>
                              <w:rStyle w:val="Hyperlink"/>
                              <w:rFonts w:ascii="Trebuchet MS" w:hAnsi="Trebuchet MS"/>
                              <w:bCs/>
                              <w:color w:val="000000" w:themeColor="text1"/>
                              <w:sz w:val="24"/>
                              <w:szCs w:val="24"/>
                            </w:rPr>
                            <w:t>www.flickr.com/people/socieux</w:t>
                          </w:r>
                        </w:hyperlink>
                        <w:r w:rsidR="00F94CA2">
                          <w:rPr>
                            <w:rFonts w:ascii="Trebuchet MS" w:hAnsi="Trebuchet MS"/>
                            <w:bCs/>
                            <w:color w:val="000000" w:themeColor="text1"/>
                            <w:sz w:val="24"/>
                            <w:szCs w:val="24"/>
                          </w:rPr>
                          <w:t xml:space="preserve">  </w:t>
                        </w:r>
                      </w:p>
                      <w:p w14:paraId="5EFFE596" w14:textId="77777777" w:rsidR="00C453F1" w:rsidRPr="00366EDD" w:rsidRDefault="00F606EA" w:rsidP="00FE3F1D">
                        <w:pPr>
                          <w:spacing w:after="0" w:line="480" w:lineRule="auto"/>
                          <w:ind w:left="0"/>
                          <w:rPr>
                            <w:sz w:val="24"/>
                            <w:szCs w:val="24"/>
                          </w:rPr>
                        </w:pPr>
                        <w:hyperlink r:id="rId36" w:history="1">
                          <w:r w:rsidR="00F94CA2">
                            <w:rPr>
                              <w:rStyle w:val="Hyperlink"/>
                              <w:rFonts w:ascii="Trebuchet MS" w:hAnsi="Trebuchet MS"/>
                              <w:bCs/>
                              <w:color w:val="000000" w:themeColor="text1"/>
                              <w:sz w:val="24"/>
                              <w:szCs w:val="24"/>
                            </w:rPr>
                            <w:t>http://goo.gl/qSByFu</w:t>
                          </w:r>
                        </w:hyperlink>
                        <w:r w:rsidR="00F94CA2">
                          <w:rPr>
                            <w:rFonts w:ascii="Trebuchet MS" w:hAnsi="Trebuchet MS"/>
                            <w:bCs/>
                            <w:color w:val="000000" w:themeColor="text1"/>
                            <w:sz w:val="24"/>
                            <w:szCs w:val="24"/>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href="https://twitter.com/socieuxplus" style="position:absolute;left:305;top:6661;width:2997;height:2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" o:button="t">
                  <v:fill o:detectmouseclick="t"/>
                  <v:imagedata r:id="rId37" o:title=""/>
                </v:shape>
                <v:shape id="Picture 9" o:spid="_x0000_s1029" type="#_x0000_t75" href="https://www.linkedin.com/in/socieux-plus/" style="position:absolute;left:356;top:10460;width:2906;height:29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" o:button="t">
                  <v:fill o:detectmouseclick="t"/>
                  <v:imagedata r:id="rId38" o:title=""/>
                </v:shape>
                <v:shape id="Picture 10" o:spid="_x0000_s1030" type="#_x0000_t75" style="position:absolute;left:460;top:14167;width:2697;height:2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">
                  <v:imagedata r:id="rId39" o:title=""/>
                </v:shape>
                <v:shape id="Picture 11" o:spid="_x0000_s1031" type="#_x0000_t75" style="position:absolute;left:339;top:17667;width:2935;height:2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">
                  <v:imagedata r:id="rId40" o:title="" chromakey="white"/>
                </v:shape>
                <w10:wrap anchorx="margin"/>
              </v:group>
            </w:pict>
          </mc:Fallback>
        </mc:AlternateContent>
      </w:r>
      <w:r w:rsidRPr="000525B7">
        <w:rPr>
          <w:b/>
          <w:i/>
          <w:sz w:val="20"/>
        </w:rPr>
        <w:t>Siga-nos em:</w:t>
      </w:r>
    </w:p>
    <w:p w14:paraId="3E32E82A" w14:textId="39967B1D" w:rsidR="00391A6F" w:rsidRPr="000525B7" w:rsidRDefault="00391A6F" w:rsidP="00C453F1">
      <w:pPr>
        <w:pStyle w:val="TEXTE"/>
      </w:pPr>
    </w:p>
    <w:sectPr w:rsidR="00391A6F" w:rsidRPr="000525B7" w:rsidSect="00D82E06">
      <w:headerReference w:type="default" r:id="rId41"/>
      <w:footerReference w:type="default" r:id="rId42"/>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93A2" w14:textId="77777777" w:rsidR="003E1E41" w:rsidRDefault="003E1E41" w:rsidP="00491BE8">
      <w:pPr>
        <w:spacing w:after="0"/>
      </w:pPr>
      <w:r>
        <w:separator/>
      </w:r>
    </w:p>
    <w:p w14:paraId="03864D2D" w14:textId="77777777" w:rsidR="003E1E41" w:rsidRDefault="003E1E41"/>
  </w:endnote>
  <w:endnote w:type="continuationSeparator" w:id="0">
    <w:p w14:paraId="31E0CE3C" w14:textId="77777777" w:rsidR="003E1E41" w:rsidRDefault="003E1E41" w:rsidP="00491BE8">
      <w:pPr>
        <w:spacing w:after="0"/>
      </w:pPr>
      <w:r>
        <w:continuationSeparator/>
      </w:r>
    </w:p>
    <w:p w14:paraId="185497FC" w14:textId="77777777" w:rsidR="003E1E41" w:rsidRDefault="003E1E41"/>
  </w:endnote>
  <w:endnote w:type="continuationNotice" w:id="1">
    <w:p w14:paraId="32A1AE74" w14:textId="77777777" w:rsidR="003E1E41" w:rsidRDefault="003E1E4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8"/>
      </w:rPr>
      <w:id w:val="-1793118764"/>
      <w:docPartObj>
        <w:docPartGallery w:val="Page Numbers (Bottom of Page)"/>
        <w:docPartUnique/>
      </w:docPartObj>
    </w:sdtPr>
    <w:sdtEndPr/>
    <w:sdtContent>
      <w:sdt>
        <w:sdtPr>
          <w:rPr>
            <w:sz w:val="16"/>
            <w:szCs w:val="18"/>
          </w:rPr>
          <w:id w:val="1728636285"/>
          <w:docPartObj>
            <w:docPartGallery w:val="Page Numbers (Top of Page)"/>
            <w:docPartUnique/>
          </w:docPartObj>
        </w:sdtPr>
        <w:sdtEndPr/>
        <w:sdtContent>
          <w:p w14:paraId="2D595BA7" w14:textId="79258271" w:rsidR="00D515BF" w:rsidRPr="007926FE" w:rsidRDefault="007E1EC3" w:rsidP="007926FE">
            <w:pPr>
              <w:pStyle w:val="Footer"/>
              <w:pBdr>
                <w:top w:val="single" w:sz="12" w:space="1" w:color="auto"/>
              </w:pBdr>
              <w:ind w:left="0"/>
              <w:rPr>
                <w:sz w:val="16"/>
                <w:szCs w:val="18"/>
              </w:rPr>
            </w:pPr>
            <w:r>
              <w:rPr>
                <w:i/>
                <w:iCs/>
                <w:sz w:val="14"/>
                <w:szCs w:val="16"/>
              </w:rPr>
              <w:t xml:space="preserve">Formulário </w:t>
            </w:r>
            <w:r w:rsidR="00161483">
              <w:rPr>
                <w:i/>
                <w:iCs/>
                <w:sz w:val="14"/>
                <w:szCs w:val="16"/>
              </w:rPr>
              <w:t>S</w:t>
            </w:r>
            <w:r>
              <w:rPr>
                <w:i/>
                <w:iCs/>
                <w:sz w:val="14"/>
                <w:szCs w:val="16"/>
              </w:rPr>
              <w:t xml:space="preserve">REF </w:t>
            </w:r>
            <w:r w:rsidR="00161483">
              <w:rPr>
                <w:i/>
                <w:iCs/>
                <w:sz w:val="14"/>
                <w:szCs w:val="16"/>
              </w:rPr>
              <w:t>PT</w:t>
            </w:r>
            <w:r>
              <w:rPr>
                <w:i/>
                <w:iCs/>
                <w:sz w:val="14"/>
                <w:szCs w:val="16"/>
              </w:rPr>
              <w:t xml:space="preserve">, versão: </w:t>
            </w:r>
            <w:r w:rsidR="00833AE8">
              <w:rPr>
                <w:i/>
                <w:iCs/>
                <w:sz w:val="14"/>
                <w:szCs w:val="16"/>
              </w:rPr>
              <w:t>04</w:t>
            </w:r>
            <w:r>
              <w:rPr>
                <w:i/>
                <w:iCs/>
                <w:sz w:val="14"/>
                <w:szCs w:val="16"/>
              </w:rPr>
              <w:t>/0</w:t>
            </w:r>
            <w:r w:rsidR="00833AE8">
              <w:rPr>
                <w:i/>
                <w:iCs/>
                <w:sz w:val="14"/>
                <w:szCs w:val="16"/>
              </w:rPr>
              <w:t>5</w:t>
            </w:r>
            <w:r>
              <w:rPr>
                <w:i/>
                <w:iCs/>
                <w:sz w:val="14"/>
                <w:szCs w:val="16"/>
              </w:rPr>
              <w:t>/202</w:t>
            </w:r>
            <w:r w:rsidR="00833AE8">
              <w:rPr>
                <w:i/>
                <w:iCs/>
                <w:sz w:val="14"/>
                <w:szCs w:val="16"/>
              </w:rPr>
              <w:t>1</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8"/>
      </w:rPr>
      <w:id w:val="158972363"/>
      <w:docPartObj>
        <w:docPartGallery w:val="Page Numbers (Top of Page)"/>
        <w:docPartUnique/>
      </w:docPartObj>
    </w:sdtPr>
    <w:sdtEndPr/>
    <w:sdtContent>
      <w:sdt>
        <w:sdtPr>
          <w:rPr>
            <w:szCs w:val="18"/>
          </w:rPr>
          <w:id w:val="376355033"/>
          <w:docPartObj>
            <w:docPartGallery w:val="Page Numbers (Bottom of Page)"/>
            <w:docPartUnique/>
          </w:docPartObj>
        </w:sdtPr>
        <w:sdtEndPr/>
        <w:sdtContent>
          <w:p w14:paraId="53341D6D" w14:textId="77777777" w:rsidR="009D233B" w:rsidRPr="008F1541" w:rsidRDefault="009D233B" w:rsidP="008F1541">
            <w:pPr>
              <w:pStyle w:val="Footer"/>
              <w:pBdr>
                <w:top w:val="single" w:sz="4" w:space="1" w:color="auto"/>
              </w:pBdr>
              <w:ind w:left="0"/>
              <w:jc w:val="center"/>
              <w:rPr>
                <w:b/>
                <w:bCs/>
                <w:szCs w:val="18"/>
              </w:rPr>
            </w:pPr>
            <w:r>
              <w:t xml:space="preserve">Página </w:t>
            </w:r>
            <w:r w:rsidRPr="0034463C">
              <w:rPr>
                <w:b/>
                <w:bCs/>
                <w:szCs w:val="18"/>
              </w:rPr>
              <w:fldChar w:fldCharType="begin"/>
            </w:r>
            <w:r w:rsidRPr="008F1541">
              <w:rPr>
                <w:b/>
                <w:bCs/>
                <w:szCs w:val="18"/>
              </w:rPr>
              <w:instrText xml:space="preserve"> PAGE </w:instrText>
            </w:r>
            <w:r w:rsidRPr="0034463C">
              <w:rPr>
                <w:b/>
                <w:bCs/>
                <w:szCs w:val="18"/>
              </w:rPr>
              <w:fldChar w:fldCharType="separate"/>
            </w:r>
            <w:r w:rsidRPr="008F1541">
              <w:rPr>
                <w:b/>
                <w:bCs/>
                <w:szCs w:val="18"/>
              </w:rPr>
              <w:t>1</w:t>
            </w:r>
            <w:r w:rsidRPr="0034463C">
              <w:rPr>
                <w:b/>
                <w:bCs/>
                <w:szCs w:val="18"/>
              </w:rPr>
              <w:fldChar w:fldCharType="end"/>
            </w:r>
          </w:p>
        </w:sdtContent>
      </w:sdt>
      <w:p w14:paraId="1159C148" w14:textId="50315F3E" w:rsidR="009D233B" w:rsidRPr="008F1541" w:rsidRDefault="009D233B" w:rsidP="008F1541">
        <w:pPr>
          <w:pStyle w:val="Footer"/>
          <w:ind w:left="0"/>
          <w:rPr>
            <w:sz w:val="16"/>
            <w:szCs w:val="18"/>
          </w:rPr>
        </w:pPr>
        <w:r>
          <w:rPr>
            <w:i/>
            <w:iCs/>
            <w:sz w:val="14"/>
            <w:szCs w:val="16"/>
          </w:rPr>
          <w:t xml:space="preserve">Formulário </w:t>
        </w:r>
        <w:r w:rsidR="00755F75">
          <w:rPr>
            <w:i/>
            <w:iCs/>
            <w:sz w:val="14"/>
            <w:szCs w:val="16"/>
          </w:rPr>
          <w:t>S</w:t>
        </w:r>
        <w:r>
          <w:rPr>
            <w:i/>
            <w:iCs/>
            <w:sz w:val="14"/>
            <w:szCs w:val="16"/>
          </w:rPr>
          <w:t xml:space="preserve">REF </w:t>
        </w:r>
        <w:r w:rsidR="00755F75">
          <w:rPr>
            <w:i/>
            <w:iCs/>
            <w:sz w:val="14"/>
            <w:szCs w:val="16"/>
          </w:rPr>
          <w:t>PT</w:t>
        </w:r>
        <w:r>
          <w:rPr>
            <w:i/>
            <w:iCs/>
            <w:sz w:val="14"/>
            <w:szCs w:val="16"/>
          </w:rPr>
          <w:t xml:space="preserve">, versão: </w:t>
        </w:r>
        <w:r w:rsidR="00755F75">
          <w:rPr>
            <w:i/>
            <w:iCs/>
            <w:sz w:val="14"/>
            <w:szCs w:val="16"/>
          </w:rPr>
          <w:t>17</w:t>
        </w:r>
        <w:r>
          <w:rPr>
            <w:i/>
            <w:iCs/>
            <w:sz w:val="14"/>
            <w:szCs w:val="16"/>
          </w:rPr>
          <w:t>/0</w:t>
        </w:r>
        <w:r w:rsidR="00755F75">
          <w:rPr>
            <w:i/>
            <w:iCs/>
            <w:sz w:val="14"/>
            <w:szCs w:val="16"/>
          </w:rPr>
          <w:t>9</w:t>
        </w:r>
        <w:r>
          <w:rPr>
            <w:i/>
            <w:iCs/>
            <w:sz w:val="14"/>
            <w:szCs w:val="16"/>
          </w:rPr>
          <w:t>/2020</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86835" w14:textId="77777777" w:rsidR="00893298" w:rsidRDefault="00893298" w:rsidP="008550C1">
    <w:pPr>
      <w:pStyle w:val="Footer"/>
      <w:tabs>
        <w:tab w:val="left" w:pos="139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C651A" w14:textId="77777777" w:rsidR="003E1E41" w:rsidRDefault="003E1E41" w:rsidP="00491BE8">
      <w:pPr>
        <w:spacing w:after="0"/>
      </w:pPr>
      <w:r>
        <w:separator/>
      </w:r>
    </w:p>
    <w:p w14:paraId="5B7F75E7" w14:textId="77777777" w:rsidR="003E1E41" w:rsidRDefault="003E1E41"/>
  </w:footnote>
  <w:footnote w:type="continuationSeparator" w:id="0">
    <w:p w14:paraId="44E1A0FD" w14:textId="77777777" w:rsidR="003E1E41" w:rsidRDefault="003E1E41" w:rsidP="00491BE8">
      <w:pPr>
        <w:spacing w:after="0"/>
      </w:pPr>
      <w:r>
        <w:continuationSeparator/>
      </w:r>
    </w:p>
    <w:p w14:paraId="1EE9F43C" w14:textId="77777777" w:rsidR="003E1E41" w:rsidRDefault="003E1E41"/>
  </w:footnote>
  <w:footnote w:type="continuationNotice" w:id="1">
    <w:p w14:paraId="39601E92" w14:textId="77777777" w:rsidR="003E1E41" w:rsidRDefault="003E1E41">
      <w:pPr>
        <w:spacing w:after="0"/>
      </w:pPr>
    </w:p>
  </w:footnote>
  <w:footnote w:id="2">
    <w:p w14:paraId="2E7C6D58" w14:textId="097977A8" w:rsidR="00665324" w:rsidRPr="004145A9" w:rsidRDefault="00665324" w:rsidP="00665324">
      <w:pPr>
        <w:pStyle w:val="FootnoteText"/>
        <w:ind w:left="0"/>
      </w:pPr>
      <w:r>
        <w:rPr>
          <w:rStyle w:val="FootnoteReference"/>
        </w:rPr>
        <w:footnoteRef/>
      </w:r>
      <w:r w:rsidRPr="004145A9">
        <w:t xml:space="preserve"> </w:t>
      </w:r>
      <w:r w:rsidR="004145A9" w:rsidRPr="00665324">
        <w:t xml:space="preserve">Número de dias </w:t>
      </w:r>
      <w:r w:rsidR="004145A9">
        <w:t>de apoio</w:t>
      </w:r>
      <w:r w:rsidR="004145A9" w:rsidRPr="00665324">
        <w:t xml:space="preserve">, incluindo preparação, trabalho à distância, relatórios, </w:t>
      </w:r>
      <w:r w:rsidR="00413ECB">
        <w:t xml:space="preserve">apoio </w:t>
      </w:r>
      <w:r w:rsidR="006B0D66">
        <w:t>continuo à</w:t>
      </w:r>
      <w:r w:rsidR="00413ECB">
        <w:t xml:space="preserve"> distancia</w:t>
      </w:r>
      <w:r w:rsidR="004145A9" w:rsidRPr="00665324">
        <w:t xml:space="preserve"> e coaching. </w:t>
      </w:r>
      <w:r w:rsidR="004145A9" w:rsidRPr="00665324">
        <w:rPr>
          <w:i/>
          <w:iCs/>
        </w:rPr>
        <w:t>Por favor, note que SOCIEUX+ mobiliza um máximo de dois especialistas por atividade, em princípio, de diferentes Estados-Membros da UE</w:t>
      </w:r>
      <w:r w:rsidRPr="004145A9">
        <w:rPr>
          <w:i/>
          <w:iCs/>
        </w:rPr>
        <w:t>.</w:t>
      </w:r>
      <w:r w:rsidRPr="004145A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EBB64" w14:textId="0C7F5ADF" w:rsidR="00D515BF" w:rsidRDefault="0FF7D980" w:rsidP="00121890">
    <w:pPr>
      <w:pStyle w:val="Header"/>
    </w:pPr>
    <w:r>
      <w:rPr>
        <w:noProof/>
      </w:rPr>
      <w:drawing>
        <wp:inline distT="0" distB="0" distL="0" distR="0" wp14:anchorId="6F82F08B" wp14:editId="1EEA6EB7">
          <wp:extent cx="1985594" cy="7283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85594" cy="728345"/>
                  </a:xfrm>
                  <a:prstGeom prst="rect">
                    <a:avLst/>
                  </a:prstGeom>
                </pic:spPr>
              </pic:pic>
            </a:graphicData>
          </a:graphic>
        </wp:inline>
      </w:drawing>
    </w:r>
    <w:r w:rsidR="000D1A74">
      <w:tab/>
    </w:r>
  </w:p>
  <w:p w14:paraId="10A7D056" w14:textId="77777777" w:rsidR="00D515BF" w:rsidRPr="001143BA" w:rsidRDefault="00D515BF" w:rsidP="008550C1">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929BC" w14:textId="091C741F" w:rsidR="009D233B" w:rsidRPr="0021347C" w:rsidRDefault="009D233B" w:rsidP="0021347C">
    <w:pPr>
      <w:pBdr>
        <w:bottom w:val="single" w:sz="12" w:space="1" w:color="1F497D" w:themeColor="text2"/>
      </w:pBdr>
      <w:ind w:left="0"/>
    </w:pPr>
    <w:r>
      <w:t xml:space="preserve">REF - </w:t>
    </w:r>
    <w:r>
      <w:rPr>
        <w:i/>
        <w:szCs w:val="18"/>
      </w:rPr>
      <w:t>SOCIEUX+</w:t>
    </w:r>
    <w:r>
      <w:t xml:space="preserve"> </w:t>
    </w:r>
    <w:r w:rsidR="000D1A74">
      <w:tab/>
    </w:r>
    <w:r w:rsidR="000D1A74">
      <w:tab/>
    </w:r>
    <w:r w:rsidR="000D1A74">
      <w:tab/>
    </w:r>
    <w:r w:rsidR="000D1A74">
      <w:tab/>
    </w:r>
    <w:r w:rsidR="000D1A74">
      <w:tab/>
    </w:r>
    <w:r>
      <w:t>Versão:</w:t>
    </w:r>
    <w:r>
      <w:rPr>
        <w:i/>
        <w:color w:val="0070C0"/>
        <w:szCs w:val="18"/>
      </w:rPr>
      <w:t xml:space="preserve"> # (rascunho/final), Mês Dia, Ano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ECC6B" w14:textId="17AD2892" w:rsidR="00D515BF" w:rsidRDefault="00D515BF" w:rsidP="00717EC0">
    <w:pPr>
      <w:pBdr>
        <w:bottom w:val="single" w:sz="12" w:space="1" w:color="1F497D" w:themeColor="text2"/>
      </w:pBdr>
      <w:ind w:left="0"/>
    </w:pPr>
    <w:r>
      <w:t xml:space="preserve">REF - </w:t>
    </w:r>
    <w:r>
      <w:rPr>
        <w:i/>
        <w:szCs w:val="18"/>
      </w:rPr>
      <w:t>SOCIEUX+</w:t>
    </w:r>
    <w:r>
      <w:t xml:space="preserve"> </w:t>
    </w:r>
    <w:r w:rsidR="0037611F">
      <w:tab/>
    </w:r>
    <w:r w:rsidR="0037611F">
      <w:tab/>
    </w:r>
    <w:r w:rsidR="0037611F">
      <w:tab/>
    </w:r>
    <w:r w:rsidR="0037611F">
      <w:tab/>
    </w:r>
    <w:r>
      <w:t>Versão:</w:t>
    </w:r>
    <w:r>
      <w:rPr>
        <w:i/>
        <w:color w:val="0070C0"/>
        <w:szCs w:val="18"/>
      </w:rPr>
      <w:t xml:space="preserve"> # (rascunho/final), Mês Dia, Ano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8698" w14:textId="32CCC57C" w:rsidR="00893298" w:rsidRPr="00893298" w:rsidRDefault="00893298" w:rsidP="00893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D0A13"/>
    <w:multiLevelType w:val="multilevel"/>
    <w:tmpl w:val="78C0B9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612EC5"/>
    <w:multiLevelType w:val="multilevel"/>
    <w:tmpl w:val="3EC2F982"/>
    <w:lvl w:ilvl="0">
      <w:start w:val="1"/>
      <w:numFmt w:val="decimal"/>
      <w:pStyle w:val="Heading1"/>
      <w:lvlText w:val="%1"/>
      <w:lvlJc w:val="left"/>
      <w:pPr>
        <w:ind w:left="43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6067840"/>
    <w:multiLevelType w:val="hybridMultilevel"/>
    <w:tmpl w:val="5EE044F6"/>
    <w:lvl w:ilvl="0" w:tplc="04130001">
      <w:start w:val="1"/>
      <w:numFmt w:val="bullet"/>
      <w:pStyle w:val="1Aufzhlung"/>
      <w:lvlText w:val=""/>
      <w:lvlJc w:val="left"/>
      <w:pPr>
        <w:tabs>
          <w:tab w:val="num" w:pos="717"/>
        </w:tabs>
        <w:ind w:left="717" w:hanging="360"/>
      </w:pPr>
      <w:rPr>
        <w:rFonts w:ascii="Wingdings" w:hAnsi="Wingdings" w:hint="default"/>
        <w:color w:val="00247D"/>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7B25CA"/>
    <w:multiLevelType w:val="hybridMultilevel"/>
    <w:tmpl w:val="9D0C81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42D21E4"/>
    <w:multiLevelType w:val="hybridMultilevel"/>
    <w:tmpl w:val="59D0D6E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404E9"/>
    <w:multiLevelType w:val="hybridMultilevel"/>
    <w:tmpl w:val="F710D410"/>
    <w:lvl w:ilvl="0" w:tplc="4A0E50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AE2268"/>
    <w:multiLevelType w:val="multilevel"/>
    <w:tmpl w:val="8496D9D8"/>
    <w:lvl w:ilvl="0">
      <w:start w:val="1"/>
      <w:numFmt w:val="decimal"/>
      <w:lvlText w:val="%1"/>
      <w:lvlJc w:val="left"/>
      <w:pPr>
        <w:ind w:left="432" w:hanging="432"/>
      </w:pPr>
      <w:rPr>
        <w:rFonts w:hint="default"/>
        <w:color w:val="auto"/>
      </w:rPr>
    </w:lvl>
    <w:lvl w:ilvl="1">
      <w:start w:val="1"/>
      <w:numFmt w:val="decimal"/>
      <w:lvlText w:val="%1.%2"/>
      <w:lvlJc w:val="left"/>
      <w:pPr>
        <w:ind w:left="576" w:hanging="576"/>
      </w:pPr>
      <w:rPr>
        <w:rFonts w:hint="default"/>
        <w:b/>
        <w:i w:val="0"/>
        <w:color w:val="auto"/>
      </w:rPr>
    </w:lvl>
    <w:lvl w:ilvl="2">
      <w:start w:val="1"/>
      <w:numFmt w:val="decimal"/>
      <w:lvlText w:val="%1.%2.%3"/>
      <w:lvlJc w:val="left"/>
      <w:pPr>
        <w:ind w:left="720" w:hanging="720"/>
      </w:pPr>
      <w:rPr>
        <w:rFonts w:hint="default"/>
        <w:b w:val="0"/>
        <w:i/>
        <w:color w:val="000000" w:themeColor="text1"/>
      </w:rPr>
    </w:lvl>
    <w:lvl w:ilvl="3">
      <w:start w:val="1"/>
      <w:numFmt w:val="decimal"/>
      <w:lvlText w:val="%1.%2.%3.%4"/>
      <w:lvlJc w:val="left"/>
      <w:pPr>
        <w:ind w:left="864" w:hanging="864"/>
      </w:pPr>
      <w:rPr>
        <w:rFonts w:hint="default"/>
        <w:color w:val="auto"/>
      </w:rPr>
    </w:lvl>
    <w:lvl w:ilvl="4">
      <w:start w:val="1"/>
      <w:numFmt w:val="decimal"/>
      <w:lvlText w:val="%1.%2.%3.%4.%5"/>
      <w:lvlJc w:val="left"/>
      <w:pPr>
        <w:ind w:left="1008" w:hanging="1008"/>
      </w:pPr>
      <w:rPr>
        <w:rFonts w:hint="default"/>
        <w:color w:val="auto"/>
      </w:rPr>
    </w:lvl>
    <w:lvl w:ilvl="5">
      <w:start w:val="1"/>
      <w:numFmt w:val="decimal"/>
      <w:lvlText w:val="%1.%2.%3.%4.%5.%6"/>
      <w:lvlJc w:val="left"/>
      <w:pPr>
        <w:ind w:left="1152" w:hanging="1152"/>
      </w:pPr>
      <w:rPr>
        <w:rFonts w:hint="default"/>
        <w:color w:val="auto"/>
      </w:rPr>
    </w:lvl>
    <w:lvl w:ilvl="6">
      <w:start w:val="1"/>
      <w:numFmt w:val="decimal"/>
      <w:lvlText w:val="%1.%2.%3.%4.%5.%6.%7"/>
      <w:lvlJc w:val="left"/>
      <w:pPr>
        <w:ind w:left="1296" w:hanging="1296"/>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584" w:hanging="1584"/>
      </w:pPr>
      <w:rPr>
        <w:rFonts w:hint="default"/>
        <w:color w:val="auto"/>
      </w:rPr>
    </w:lvl>
  </w:abstractNum>
  <w:abstractNum w:abstractNumId="7" w15:restartNumberingAfterBreak="0">
    <w:nsid w:val="4DB73AAC"/>
    <w:multiLevelType w:val="hybridMultilevel"/>
    <w:tmpl w:val="FDE24DE4"/>
    <w:lvl w:ilvl="0" w:tplc="7A7E9D64">
      <w:start w:val="1"/>
      <w:numFmt w:val="bullet"/>
      <w:pStyle w:val="Lis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EF47AA"/>
    <w:multiLevelType w:val="multilevel"/>
    <w:tmpl w:val="067031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57B6D96"/>
    <w:multiLevelType w:val="multilevel"/>
    <w:tmpl w:val="D3249E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15D5D13"/>
    <w:multiLevelType w:val="hybridMultilevel"/>
    <w:tmpl w:val="BD76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5AC0980"/>
    <w:multiLevelType w:val="hybridMultilevel"/>
    <w:tmpl w:val="3A26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10"/>
  </w:num>
  <w:num w:numId="6">
    <w:abstractNumId w:val="7"/>
  </w:num>
  <w:num w:numId="7">
    <w:abstractNumId w:val="6"/>
  </w:num>
  <w:num w:numId="8">
    <w:abstractNumId w:val="11"/>
  </w:num>
  <w:num w:numId="9">
    <w:abstractNumId w:val="3"/>
  </w:num>
  <w:num w:numId="10">
    <w:abstractNumId w:val="4"/>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0MjQ0NLIwNjU2MTRW0lEKTi0uzszPAykwrwUAPpLazSwAAAA="/>
  </w:docVars>
  <w:rsids>
    <w:rsidRoot w:val="003B5C87"/>
    <w:rsid w:val="000000F0"/>
    <w:rsid w:val="000023BB"/>
    <w:rsid w:val="000048C1"/>
    <w:rsid w:val="0000583C"/>
    <w:rsid w:val="00007599"/>
    <w:rsid w:val="00027597"/>
    <w:rsid w:val="00030290"/>
    <w:rsid w:val="00032C14"/>
    <w:rsid w:val="00042AEF"/>
    <w:rsid w:val="00042BCD"/>
    <w:rsid w:val="0004582A"/>
    <w:rsid w:val="000473F9"/>
    <w:rsid w:val="000525B7"/>
    <w:rsid w:val="00052BDF"/>
    <w:rsid w:val="00054E54"/>
    <w:rsid w:val="00060104"/>
    <w:rsid w:val="00065D1B"/>
    <w:rsid w:val="0006778D"/>
    <w:rsid w:val="00070DB4"/>
    <w:rsid w:val="00071EF9"/>
    <w:rsid w:val="00074FB9"/>
    <w:rsid w:val="00077397"/>
    <w:rsid w:val="00081511"/>
    <w:rsid w:val="00082D89"/>
    <w:rsid w:val="0008528B"/>
    <w:rsid w:val="00092992"/>
    <w:rsid w:val="000963B8"/>
    <w:rsid w:val="000974A6"/>
    <w:rsid w:val="000A6879"/>
    <w:rsid w:val="000A77BC"/>
    <w:rsid w:val="000B06A7"/>
    <w:rsid w:val="000B37E2"/>
    <w:rsid w:val="000B411E"/>
    <w:rsid w:val="000B5292"/>
    <w:rsid w:val="000B52E4"/>
    <w:rsid w:val="000B6C85"/>
    <w:rsid w:val="000B7023"/>
    <w:rsid w:val="000B71D6"/>
    <w:rsid w:val="000C2792"/>
    <w:rsid w:val="000C7BF8"/>
    <w:rsid w:val="000D1466"/>
    <w:rsid w:val="000D1A74"/>
    <w:rsid w:val="000D53D2"/>
    <w:rsid w:val="000D72F2"/>
    <w:rsid w:val="000D77C4"/>
    <w:rsid w:val="000E178D"/>
    <w:rsid w:val="000E5C0D"/>
    <w:rsid w:val="000E6ED8"/>
    <w:rsid w:val="000F3C4C"/>
    <w:rsid w:val="00101D61"/>
    <w:rsid w:val="00105250"/>
    <w:rsid w:val="0010539D"/>
    <w:rsid w:val="0010564B"/>
    <w:rsid w:val="0010668F"/>
    <w:rsid w:val="00106A77"/>
    <w:rsid w:val="00107334"/>
    <w:rsid w:val="00112F5A"/>
    <w:rsid w:val="00115D68"/>
    <w:rsid w:val="00121890"/>
    <w:rsid w:val="00121C8B"/>
    <w:rsid w:val="00125694"/>
    <w:rsid w:val="00125C26"/>
    <w:rsid w:val="0012704E"/>
    <w:rsid w:val="00130776"/>
    <w:rsid w:val="00130C35"/>
    <w:rsid w:val="00131CB2"/>
    <w:rsid w:val="00133922"/>
    <w:rsid w:val="00134778"/>
    <w:rsid w:val="00134CFB"/>
    <w:rsid w:val="00134EC8"/>
    <w:rsid w:val="00140EC5"/>
    <w:rsid w:val="00142756"/>
    <w:rsid w:val="001427A3"/>
    <w:rsid w:val="0014474F"/>
    <w:rsid w:val="00144D82"/>
    <w:rsid w:val="00145DE6"/>
    <w:rsid w:val="00150385"/>
    <w:rsid w:val="0015074B"/>
    <w:rsid w:val="00150D6D"/>
    <w:rsid w:val="001521C3"/>
    <w:rsid w:val="0016092C"/>
    <w:rsid w:val="00161483"/>
    <w:rsid w:val="0016179F"/>
    <w:rsid w:val="001619AB"/>
    <w:rsid w:val="00162673"/>
    <w:rsid w:val="00162925"/>
    <w:rsid w:val="00164421"/>
    <w:rsid w:val="00164628"/>
    <w:rsid w:val="00170517"/>
    <w:rsid w:val="001711D6"/>
    <w:rsid w:val="0017460D"/>
    <w:rsid w:val="00174B60"/>
    <w:rsid w:val="00176070"/>
    <w:rsid w:val="00180B67"/>
    <w:rsid w:val="001810AC"/>
    <w:rsid w:val="00184E61"/>
    <w:rsid w:val="00187949"/>
    <w:rsid w:val="00190616"/>
    <w:rsid w:val="00190861"/>
    <w:rsid w:val="001910DC"/>
    <w:rsid w:val="001917BD"/>
    <w:rsid w:val="00193714"/>
    <w:rsid w:val="00194595"/>
    <w:rsid w:val="00195202"/>
    <w:rsid w:val="001A0681"/>
    <w:rsid w:val="001A2FC0"/>
    <w:rsid w:val="001A5355"/>
    <w:rsid w:val="001B0DA1"/>
    <w:rsid w:val="001B45B3"/>
    <w:rsid w:val="001C08E9"/>
    <w:rsid w:val="001C2A43"/>
    <w:rsid w:val="001C55CC"/>
    <w:rsid w:val="001C5D25"/>
    <w:rsid w:val="001C6054"/>
    <w:rsid w:val="001C63D6"/>
    <w:rsid w:val="001C7611"/>
    <w:rsid w:val="001D0565"/>
    <w:rsid w:val="001D1715"/>
    <w:rsid w:val="001D181B"/>
    <w:rsid w:val="001D1CDC"/>
    <w:rsid w:val="001D2717"/>
    <w:rsid w:val="001D2E02"/>
    <w:rsid w:val="001D3496"/>
    <w:rsid w:val="001D425B"/>
    <w:rsid w:val="001D4527"/>
    <w:rsid w:val="001D49D3"/>
    <w:rsid w:val="001D56D7"/>
    <w:rsid w:val="001D79C9"/>
    <w:rsid w:val="001E074D"/>
    <w:rsid w:val="001E27FE"/>
    <w:rsid w:val="001E2B45"/>
    <w:rsid w:val="001E549C"/>
    <w:rsid w:val="001E56EE"/>
    <w:rsid w:val="001E5726"/>
    <w:rsid w:val="001E64E6"/>
    <w:rsid w:val="001F4641"/>
    <w:rsid w:val="001F585C"/>
    <w:rsid w:val="002008FA"/>
    <w:rsid w:val="0020111A"/>
    <w:rsid w:val="0020291D"/>
    <w:rsid w:val="002041A3"/>
    <w:rsid w:val="00205D7C"/>
    <w:rsid w:val="00206E76"/>
    <w:rsid w:val="00207E79"/>
    <w:rsid w:val="00210A70"/>
    <w:rsid w:val="00212EE6"/>
    <w:rsid w:val="0021347C"/>
    <w:rsid w:val="00220441"/>
    <w:rsid w:val="0022200E"/>
    <w:rsid w:val="002252EF"/>
    <w:rsid w:val="0022648B"/>
    <w:rsid w:val="00227622"/>
    <w:rsid w:val="00230E2A"/>
    <w:rsid w:val="00231740"/>
    <w:rsid w:val="00233103"/>
    <w:rsid w:val="00236710"/>
    <w:rsid w:val="00237B4D"/>
    <w:rsid w:val="0024242E"/>
    <w:rsid w:val="00244394"/>
    <w:rsid w:val="002518CC"/>
    <w:rsid w:val="0025455D"/>
    <w:rsid w:val="002574DD"/>
    <w:rsid w:val="0026114A"/>
    <w:rsid w:val="00261264"/>
    <w:rsid w:val="002621EF"/>
    <w:rsid w:val="00263754"/>
    <w:rsid w:val="00264475"/>
    <w:rsid w:val="00265086"/>
    <w:rsid w:val="00266C9C"/>
    <w:rsid w:val="00277F4B"/>
    <w:rsid w:val="0028498A"/>
    <w:rsid w:val="002858A0"/>
    <w:rsid w:val="0029091A"/>
    <w:rsid w:val="00291AC1"/>
    <w:rsid w:val="002922C9"/>
    <w:rsid w:val="00297266"/>
    <w:rsid w:val="00297804"/>
    <w:rsid w:val="00297F1C"/>
    <w:rsid w:val="002A6CEA"/>
    <w:rsid w:val="002B2B2C"/>
    <w:rsid w:val="002B7AB5"/>
    <w:rsid w:val="002B7D35"/>
    <w:rsid w:val="002B7E21"/>
    <w:rsid w:val="002C04F1"/>
    <w:rsid w:val="002C2E9A"/>
    <w:rsid w:val="002C465D"/>
    <w:rsid w:val="002C6D9B"/>
    <w:rsid w:val="002D35E1"/>
    <w:rsid w:val="002D49CA"/>
    <w:rsid w:val="002D4D05"/>
    <w:rsid w:val="002D5B31"/>
    <w:rsid w:val="002D63B4"/>
    <w:rsid w:val="002E09D0"/>
    <w:rsid w:val="002E2D22"/>
    <w:rsid w:val="002E3CAA"/>
    <w:rsid w:val="002E4A1F"/>
    <w:rsid w:val="002E7B7C"/>
    <w:rsid w:val="002F02E9"/>
    <w:rsid w:val="002F1451"/>
    <w:rsid w:val="002F2763"/>
    <w:rsid w:val="002F57ED"/>
    <w:rsid w:val="002F5BFD"/>
    <w:rsid w:val="002F6147"/>
    <w:rsid w:val="002F6C51"/>
    <w:rsid w:val="003001F7"/>
    <w:rsid w:val="003029AE"/>
    <w:rsid w:val="00302D11"/>
    <w:rsid w:val="00302EF1"/>
    <w:rsid w:val="003058F5"/>
    <w:rsid w:val="00307488"/>
    <w:rsid w:val="00311FA0"/>
    <w:rsid w:val="0031213C"/>
    <w:rsid w:val="00312979"/>
    <w:rsid w:val="00314DF2"/>
    <w:rsid w:val="00315383"/>
    <w:rsid w:val="00316BCD"/>
    <w:rsid w:val="003208DF"/>
    <w:rsid w:val="00320E1C"/>
    <w:rsid w:val="00321023"/>
    <w:rsid w:val="00321032"/>
    <w:rsid w:val="00322E28"/>
    <w:rsid w:val="00326555"/>
    <w:rsid w:val="00326D11"/>
    <w:rsid w:val="00330902"/>
    <w:rsid w:val="003318B8"/>
    <w:rsid w:val="00331F40"/>
    <w:rsid w:val="00335139"/>
    <w:rsid w:val="00340991"/>
    <w:rsid w:val="0034207A"/>
    <w:rsid w:val="00343B46"/>
    <w:rsid w:val="00344ACF"/>
    <w:rsid w:val="00347284"/>
    <w:rsid w:val="00347DCF"/>
    <w:rsid w:val="00350B3C"/>
    <w:rsid w:val="00353B66"/>
    <w:rsid w:val="0035487B"/>
    <w:rsid w:val="003605EB"/>
    <w:rsid w:val="00361091"/>
    <w:rsid w:val="0036221C"/>
    <w:rsid w:val="00363A4D"/>
    <w:rsid w:val="003664AB"/>
    <w:rsid w:val="00366EDD"/>
    <w:rsid w:val="003677C6"/>
    <w:rsid w:val="003708F5"/>
    <w:rsid w:val="00370F89"/>
    <w:rsid w:val="003731B1"/>
    <w:rsid w:val="0037611F"/>
    <w:rsid w:val="00376338"/>
    <w:rsid w:val="0037678F"/>
    <w:rsid w:val="003816E1"/>
    <w:rsid w:val="00384717"/>
    <w:rsid w:val="003856F6"/>
    <w:rsid w:val="00387FEC"/>
    <w:rsid w:val="0039127C"/>
    <w:rsid w:val="00391A6F"/>
    <w:rsid w:val="00391DD3"/>
    <w:rsid w:val="0039292D"/>
    <w:rsid w:val="003A182D"/>
    <w:rsid w:val="003A3894"/>
    <w:rsid w:val="003A7C94"/>
    <w:rsid w:val="003B00FC"/>
    <w:rsid w:val="003B026D"/>
    <w:rsid w:val="003B5C87"/>
    <w:rsid w:val="003B6194"/>
    <w:rsid w:val="003C25D6"/>
    <w:rsid w:val="003C78E9"/>
    <w:rsid w:val="003C7E5B"/>
    <w:rsid w:val="003D303A"/>
    <w:rsid w:val="003E1E41"/>
    <w:rsid w:val="003E38B6"/>
    <w:rsid w:val="003E3F4F"/>
    <w:rsid w:val="003E4207"/>
    <w:rsid w:val="003E522E"/>
    <w:rsid w:val="003E5BF9"/>
    <w:rsid w:val="003E6845"/>
    <w:rsid w:val="003E6865"/>
    <w:rsid w:val="003F00B9"/>
    <w:rsid w:val="003F0206"/>
    <w:rsid w:val="003F0E9E"/>
    <w:rsid w:val="003F2C73"/>
    <w:rsid w:val="003F5AC6"/>
    <w:rsid w:val="003F6362"/>
    <w:rsid w:val="003F6561"/>
    <w:rsid w:val="0040071B"/>
    <w:rsid w:val="00403ACF"/>
    <w:rsid w:val="00403AEC"/>
    <w:rsid w:val="00404980"/>
    <w:rsid w:val="00405B98"/>
    <w:rsid w:val="00410179"/>
    <w:rsid w:val="00412CDF"/>
    <w:rsid w:val="00413ECB"/>
    <w:rsid w:val="004145A9"/>
    <w:rsid w:val="00414B88"/>
    <w:rsid w:val="0041574A"/>
    <w:rsid w:val="00415AFB"/>
    <w:rsid w:val="004168DB"/>
    <w:rsid w:val="00424DDF"/>
    <w:rsid w:val="00426D5F"/>
    <w:rsid w:val="00427765"/>
    <w:rsid w:val="00434BC1"/>
    <w:rsid w:val="00442D50"/>
    <w:rsid w:val="00444B3F"/>
    <w:rsid w:val="004464D4"/>
    <w:rsid w:val="00447040"/>
    <w:rsid w:val="00447D26"/>
    <w:rsid w:val="004500A5"/>
    <w:rsid w:val="004524D4"/>
    <w:rsid w:val="0045318D"/>
    <w:rsid w:val="00453AA9"/>
    <w:rsid w:val="0045558F"/>
    <w:rsid w:val="00460D73"/>
    <w:rsid w:val="00462BDF"/>
    <w:rsid w:val="00466508"/>
    <w:rsid w:val="004666D2"/>
    <w:rsid w:val="00466E70"/>
    <w:rsid w:val="004675E6"/>
    <w:rsid w:val="004702C6"/>
    <w:rsid w:val="00470CED"/>
    <w:rsid w:val="00473AF4"/>
    <w:rsid w:val="004744BC"/>
    <w:rsid w:val="00474803"/>
    <w:rsid w:val="00474BA3"/>
    <w:rsid w:val="00474BBD"/>
    <w:rsid w:val="004767FD"/>
    <w:rsid w:val="00477515"/>
    <w:rsid w:val="00480284"/>
    <w:rsid w:val="0048222F"/>
    <w:rsid w:val="004847C8"/>
    <w:rsid w:val="00484982"/>
    <w:rsid w:val="004872DB"/>
    <w:rsid w:val="0048772D"/>
    <w:rsid w:val="00487783"/>
    <w:rsid w:val="00491BE8"/>
    <w:rsid w:val="004A01A0"/>
    <w:rsid w:val="004A18E3"/>
    <w:rsid w:val="004A2885"/>
    <w:rsid w:val="004A5CB7"/>
    <w:rsid w:val="004A6FB6"/>
    <w:rsid w:val="004A7AA4"/>
    <w:rsid w:val="004A7E6E"/>
    <w:rsid w:val="004B3A53"/>
    <w:rsid w:val="004B6035"/>
    <w:rsid w:val="004B7742"/>
    <w:rsid w:val="004C02BA"/>
    <w:rsid w:val="004C0679"/>
    <w:rsid w:val="004C13D1"/>
    <w:rsid w:val="004C3390"/>
    <w:rsid w:val="004C505D"/>
    <w:rsid w:val="004C5245"/>
    <w:rsid w:val="004C616C"/>
    <w:rsid w:val="004C64D7"/>
    <w:rsid w:val="004C7126"/>
    <w:rsid w:val="004D0320"/>
    <w:rsid w:val="004D3858"/>
    <w:rsid w:val="004D6020"/>
    <w:rsid w:val="004D71BE"/>
    <w:rsid w:val="004E0797"/>
    <w:rsid w:val="004E65A7"/>
    <w:rsid w:val="004E67F2"/>
    <w:rsid w:val="004E775A"/>
    <w:rsid w:val="004F62A2"/>
    <w:rsid w:val="0050090C"/>
    <w:rsid w:val="00500EB2"/>
    <w:rsid w:val="0050118A"/>
    <w:rsid w:val="0050324C"/>
    <w:rsid w:val="00505425"/>
    <w:rsid w:val="00506921"/>
    <w:rsid w:val="005134B1"/>
    <w:rsid w:val="00515059"/>
    <w:rsid w:val="0051515E"/>
    <w:rsid w:val="00516315"/>
    <w:rsid w:val="00517243"/>
    <w:rsid w:val="00517D5A"/>
    <w:rsid w:val="00521525"/>
    <w:rsid w:val="005217CE"/>
    <w:rsid w:val="00522A14"/>
    <w:rsid w:val="0053211F"/>
    <w:rsid w:val="005347E6"/>
    <w:rsid w:val="005360A3"/>
    <w:rsid w:val="005467F2"/>
    <w:rsid w:val="0054703D"/>
    <w:rsid w:val="0055050E"/>
    <w:rsid w:val="00550D78"/>
    <w:rsid w:val="005511D1"/>
    <w:rsid w:val="00552A4C"/>
    <w:rsid w:val="0055532A"/>
    <w:rsid w:val="00556335"/>
    <w:rsid w:val="0055781C"/>
    <w:rsid w:val="00557B12"/>
    <w:rsid w:val="00557F57"/>
    <w:rsid w:val="00563894"/>
    <w:rsid w:val="00570FA8"/>
    <w:rsid w:val="00572268"/>
    <w:rsid w:val="005749CE"/>
    <w:rsid w:val="00581D3C"/>
    <w:rsid w:val="005830C3"/>
    <w:rsid w:val="0058344B"/>
    <w:rsid w:val="005837C8"/>
    <w:rsid w:val="00586053"/>
    <w:rsid w:val="0058641C"/>
    <w:rsid w:val="00586432"/>
    <w:rsid w:val="00586587"/>
    <w:rsid w:val="005866BD"/>
    <w:rsid w:val="005914F1"/>
    <w:rsid w:val="0059490D"/>
    <w:rsid w:val="00595FE8"/>
    <w:rsid w:val="00596B9B"/>
    <w:rsid w:val="00596CD6"/>
    <w:rsid w:val="00597A96"/>
    <w:rsid w:val="005A151C"/>
    <w:rsid w:val="005A165D"/>
    <w:rsid w:val="005A25F3"/>
    <w:rsid w:val="005A3843"/>
    <w:rsid w:val="005A3D07"/>
    <w:rsid w:val="005A4326"/>
    <w:rsid w:val="005A489F"/>
    <w:rsid w:val="005A6EAD"/>
    <w:rsid w:val="005B16B5"/>
    <w:rsid w:val="005B4782"/>
    <w:rsid w:val="005C7010"/>
    <w:rsid w:val="005D2B65"/>
    <w:rsid w:val="005D3470"/>
    <w:rsid w:val="005D351E"/>
    <w:rsid w:val="005D4676"/>
    <w:rsid w:val="005D73B7"/>
    <w:rsid w:val="005E1756"/>
    <w:rsid w:val="005E2280"/>
    <w:rsid w:val="005E2DFD"/>
    <w:rsid w:val="005E34C2"/>
    <w:rsid w:val="00601A70"/>
    <w:rsid w:val="00602CD3"/>
    <w:rsid w:val="0060320C"/>
    <w:rsid w:val="00606975"/>
    <w:rsid w:val="00607E39"/>
    <w:rsid w:val="00613AEA"/>
    <w:rsid w:val="006158F3"/>
    <w:rsid w:val="0062168E"/>
    <w:rsid w:val="0062586C"/>
    <w:rsid w:val="00627E85"/>
    <w:rsid w:val="00630E8C"/>
    <w:rsid w:val="00634174"/>
    <w:rsid w:val="0063628C"/>
    <w:rsid w:val="00641653"/>
    <w:rsid w:val="00641A39"/>
    <w:rsid w:val="00641EC8"/>
    <w:rsid w:val="006426A2"/>
    <w:rsid w:val="0065272B"/>
    <w:rsid w:val="00655132"/>
    <w:rsid w:val="0065674A"/>
    <w:rsid w:val="00657DD4"/>
    <w:rsid w:val="006619F4"/>
    <w:rsid w:val="00665324"/>
    <w:rsid w:val="00666614"/>
    <w:rsid w:val="00666D6E"/>
    <w:rsid w:val="00666E0F"/>
    <w:rsid w:val="006672C7"/>
    <w:rsid w:val="00670910"/>
    <w:rsid w:val="00670F80"/>
    <w:rsid w:val="00671E23"/>
    <w:rsid w:val="00672F5D"/>
    <w:rsid w:val="006733F7"/>
    <w:rsid w:val="00676DB8"/>
    <w:rsid w:val="0067700C"/>
    <w:rsid w:val="006775AD"/>
    <w:rsid w:val="00684C1C"/>
    <w:rsid w:val="00686A25"/>
    <w:rsid w:val="0068703C"/>
    <w:rsid w:val="0068750B"/>
    <w:rsid w:val="00687F10"/>
    <w:rsid w:val="00690796"/>
    <w:rsid w:val="006910A8"/>
    <w:rsid w:val="00691B9E"/>
    <w:rsid w:val="00693CF0"/>
    <w:rsid w:val="00695382"/>
    <w:rsid w:val="006953C3"/>
    <w:rsid w:val="006971BF"/>
    <w:rsid w:val="006A1E28"/>
    <w:rsid w:val="006A27CE"/>
    <w:rsid w:val="006A47AE"/>
    <w:rsid w:val="006B0D66"/>
    <w:rsid w:val="006B3808"/>
    <w:rsid w:val="006B5662"/>
    <w:rsid w:val="006B6FD6"/>
    <w:rsid w:val="006C46AB"/>
    <w:rsid w:val="006C5006"/>
    <w:rsid w:val="006C6877"/>
    <w:rsid w:val="006C740F"/>
    <w:rsid w:val="006E1326"/>
    <w:rsid w:val="006E4596"/>
    <w:rsid w:val="006E5E17"/>
    <w:rsid w:val="006E6736"/>
    <w:rsid w:val="006E6AB2"/>
    <w:rsid w:val="006F07E5"/>
    <w:rsid w:val="006F0E27"/>
    <w:rsid w:val="006F152D"/>
    <w:rsid w:val="006F15F9"/>
    <w:rsid w:val="006F1625"/>
    <w:rsid w:val="007053C0"/>
    <w:rsid w:val="0070577C"/>
    <w:rsid w:val="00705987"/>
    <w:rsid w:val="0071029A"/>
    <w:rsid w:val="00714BA7"/>
    <w:rsid w:val="007157F3"/>
    <w:rsid w:val="00717EC0"/>
    <w:rsid w:val="00720FC5"/>
    <w:rsid w:val="00721EB6"/>
    <w:rsid w:val="007221E9"/>
    <w:rsid w:val="00730E74"/>
    <w:rsid w:val="0073280E"/>
    <w:rsid w:val="007340F9"/>
    <w:rsid w:val="00743EA9"/>
    <w:rsid w:val="0074427D"/>
    <w:rsid w:val="00744566"/>
    <w:rsid w:val="007459FA"/>
    <w:rsid w:val="00750163"/>
    <w:rsid w:val="00750AA1"/>
    <w:rsid w:val="007511DA"/>
    <w:rsid w:val="00751AD6"/>
    <w:rsid w:val="00751CFD"/>
    <w:rsid w:val="00751D24"/>
    <w:rsid w:val="007530B4"/>
    <w:rsid w:val="00755F75"/>
    <w:rsid w:val="00756128"/>
    <w:rsid w:val="00764187"/>
    <w:rsid w:val="007656F8"/>
    <w:rsid w:val="00765B39"/>
    <w:rsid w:val="00766D57"/>
    <w:rsid w:val="00766F41"/>
    <w:rsid w:val="007710DD"/>
    <w:rsid w:val="0077310D"/>
    <w:rsid w:val="00774A99"/>
    <w:rsid w:val="00775AE3"/>
    <w:rsid w:val="007772D4"/>
    <w:rsid w:val="00786434"/>
    <w:rsid w:val="00786FEF"/>
    <w:rsid w:val="007922CA"/>
    <w:rsid w:val="007926FE"/>
    <w:rsid w:val="00793558"/>
    <w:rsid w:val="007942D6"/>
    <w:rsid w:val="00797BA9"/>
    <w:rsid w:val="00797D4C"/>
    <w:rsid w:val="007A0E16"/>
    <w:rsid w:val="007A13F6"/>
    <w:rsid w:val="007A3A25"/>
    <w:rsid w:val="007A44F0"/>
    <w:rsid w:val="007A728A"/>
    <w:rsid w:val="007A73C5"/>
    <w:rsid w:val="007A777D"/>
    <w:rsid w:val="007A7859"/>
    <w:rsid w:val="007A7D33"/>
    <w:rsid w:val="007B0876"/>
    <w:rsid w:val="007B2D69"/>
    <w:rsid w:val="007B3CE2"/>
    <w:rsid w:val="007B6396"/>
    <w:rsid w:val="007B7B7C"/>
    <w:rsid w:val="007C03D3"/>
    <w:rsid w:val="007C0D5A"/>
    <w:rsid w:val="007C18B0"/>
    <w:rsid w:val="007C6E6E"/>
    <w:rsid w:val="007D126F"/>
    <w:rsid w:val="007D1A64"/>
    <w:rsid w:val="007D3869"/>
    <w:rsid w:val="007D4B53"/>
    <w:rsid w:val="007D4B85"/>
    <w:rsid w:val="007D7C02"/>
    <w:rsid w:val="007E14EB"/>
    <w:rsid w:val="007E1940"/>
    <w:rsid w:val="007E1D6D"/>
    <w:rsid w:val="007E1EC3"/>
    <w:rsid w:val="007E28E2"/>
    <w:rsid w:val="007F4A00"/>
    <w:rsid w:val="007F685F"/>
    <w:rsid w:val="007F6B12"/>
    <w:rsid w:val="007F7812"/>
    <w:rsid w:val="007F7903"/>
    <w:rsid w:val="008041A2"/>
    <w:rsid w:val="008067D7"/>
    <w:rsid w:val="00810BF6"/>
    <w:rsid w:val="00810C9A"/>
    <w:rsid w:val="008114C9"/>
    <w:rsid w:val="00811715"/>
    <w:rsid w:val="00816512"/>
    <w:rsid w:val="00824327"/>
    <w:rsid w:val="008260B8"/>
    <w:rsid w:val="00826263"/>
    <w:rsid w:val="008320C9"/>
    <w:rsid w:val="00833AE8"/>
    <w:rsid w:val="00840981"/>
    <w:rsid w:val="00840D5D"/>
    <w:rsid w:val="008430E0"/>
    <w:rsid w:val="008472EF"/>
    <w:rsid w:val="00851073"/>
    <w:rsid w:val="008545AD"/>
    <w:rsid w:val="008550C1"/>
    <w:rsid w:val="00856A41"/>
    <w:rsid w:val="00856EBD"/>
    <w:rsid w:val="00861D89"/>
    <w:rsid w:val="0086355F"/>
    <w:rsid w:val="00864255"/>
    <w:rsid w:val="008652CB"/>
    <w:rsid w:val="008679EE"/>
    <w:rsid w:val="00875145"/>
    <w:rsid w:val="008755F8"/>
    <w:rsid w:val="00877476"/>
    <w:rsid w:val="00880270"/>
    <w:rsid w:val="00881784"/>
    <w:rsid w:val="00883B42"/>
    <w:rsid w:val="008909C9"/>
    <w:rsid w:val="00891344"/>
    <w:rsid w:val="00892E8B"/>
    <w:rsid w:val="00893298"/>
    <w:rsid w:val="00894522"/>
    <w:rsid w:val="008A342E"/>
    <w:rsid w:val="008A4C47"/>
    <w:rsid w:val="008B1299"/>
    <w:rsid w:val="008B5A90"/>
    <w:rsid w:val="008C0CC1"/>
    <w:rsid w:val="008C547F"/>
    <w:rsid w:val="008C575C"/>
    <w:rsid w:val="008D1574"/>
    <w:rsid w:val="008D2CE4"/>
    <w:rsid w:val="008D3B12"/>
    <w:rsid w:val="008D4A05"/>
    <w:rsid w:val="008D55E2"/>
    <w:rsid w:val="008E092F"/>
    <w:rsid w:val="008E1F9C"/>
    <w:rsid w:val="008E337B"/>
    <w:rsid w:val="008E390B"/>
    <w:rsid w:val="008E3D6B"/>
    <w:rsid w:val="008E4546"/>
    <w:rsid w:val="008E5978"/>
    <w:rsid w:val="008E64BA"/>
    <w:rsid w:val="008F1541"/>
    <w:rsid w:val="008F47FB"/>
    <w:rsid w:val="008F53E5"/>
    <w:rsid w:val="008F65DF"/>
    <w:rsid w:val="008F769B"/>
    <w:rsid w:val="00901539"/>
    <w:rsid w:val="0090188C"/>
    <w:rsid w:val="00903656"/>
    <w:rsid w:val="00904688"/>
    <w:rsid w:val="009056AD"/>
    <w:rsid w:val="00907B90"/>
    <w:rsid w:val="00910B77"/>
    <w:rsid w:val="00914CDD"/>
    <w:rsid w:val="009155F5"/>
    <w:rsid w:val="009167A9"/>
    <w:rsid w:val="009211FA"/>
    <w:rsid w:val="0092208F"/>
    <w:rsid w:val="00923676"/>
    <w:rsid w:val="0092513B"/>
    <w:rsid w:val="00934B72"/>
    <w:rsid w:val="00934EEC"/>
    <w:rsid w:val="00935546"/>
    <w:rsid w:val="009362EE"/>
    <w:rsid w:val="0093703B"/>
    <w:rsid w:val="00943414"/>
    <w:rsid w:val="00944F05"/>
    <w:rsid w:val="0094775F"/>
    <w:rsid w:val="00947961"/>
    <w:rsid w:val="00954C08"/>
    <w:rsid w:val="00961055"/>
    <w:rsid w:val="00961F30"/>
    <w:rsid w:val="0096379F"/>
    <w:rsid w:val="00965132"/>
    <w:rsid w:val="00972F5C"/>
    <w:rsid w:val="0097658E"/>
    <w:rsid w:val="00977500"/>
    <w:rsid w:val="00977882"/>
    <w:rsid w:val="00981B5C"/>
    <w:rsid w:val="00981C5E"/>
    <w:rsid w:val="00981D66"/>
    <w:rsid w:val="00982FD4"/>
    <w:rsid w:val="00993438"/>
    <w:rsid w:val="009A0974"/>
    <w:rsid w:val="009A25C8"/>
    <w:rsid w:val="009A46F6"/>
    <w:rsid w:val="009B1A5C"/>
    <w:rsid w:val="009B2C28"/>
    <w:rsid w:val="009B5023"/>
    <w:rsid w:val="009B58C7"/>
    <w:rsid w:val="009C1B47"/>
    <w:rsid w:val="009C1D1F"/>
    <w:rsid w:val="009C3A72"/>
    <w:rsid w:val="009C3C74"/>
    <w:rsid w:val="009C5FF0"/>
    <w:rsid w:val="009D0B12"/>
    <w:rsid w:val="009D0D3F"/>
    <w:rsid w:val="009D2175"/>
    <w:rsid w:val="009D233B"/>
    <w:rsid w:val="009D35DD"/>
    <w:rsid w:val="009D3A45"/>
    <w:rsid w:val="009D3BD9"/>
    <w:rsid w:val="009D3CD4"/>
    <w:rsid w:val="009D416B"/>
    <w:rsid w:val="009D5866"/>
    <w:rsid w:val="009D66D5"/>
    <w:rsid w:val="009D6AC5"/>
    <w:rsid w:val="009E1816"/>
    <w:rsid w:val="009E2F5B"/>
    <w:rsid w:val="009E7506"/>
    <w:rsid w:val="009F1263"/>
    <w:rsid w:val="009F7F8A"/>
    <w:rsid w:val="00A00E72"/>
    <w:rsid w:val="00A01419"/>
    <w:rsid w:val="00A01A13"/>
    <w:rsid w:val="00A04283"/>
    <w:rsid w:val="00A047A0"/>
    <w:rsid w:val="00A05354"/>
    <w:rsid w:val="00A11396"/>
    <w:rsid w:val="00A12A60"/>
    <w:rsid w:val="00A1729F"/>
    <w:rsid w:val="00A21914"/>
    <w:rsid w:val="00A22738"/>
    <w:rsid w:val="00A22772"/>
    <w:rsid w:val="00A23268"/>
    <w:rsid w:val="00A23913"/>
    <w:rsid w:val="00A306F3"/>
    <w:rsid w:val="00A3481B"/>
    <w:rsid w:val="00A34DDD"/>
    <w:rsid w:val="00A34EFD"/>
    <w:rsid w:val="00A44806"/>
    <w:rsid w:val="00A44E17"/>
    <w:rsid w:val="00A46034"/>
    <w:rsid w:val="00A51C92"/>
    <w:rsid w:val="00A52D35"/>
    <w:rsid w:val="00A55C68"/>
    <w:rsid w:val="00A578BF"/>
    <w:rsid w:val="00A60F82"/>
    <w:rsid w:val="00A63CA7"/>
    <w:rsid w:val="00A64FC2"/>
    <w:rsid w:val="00A67007"/>
    <w:rsid w:val="00A675A0"/>
    <w:rsid w:val="00A72534"/>
    <w:rsid w:val="00A75D09"/>
    <w:rsid w:val="00A77CBF"/>
    <w:rsid w:val="00A813CB"/>
    <w:rsid w:val="00A84635"/>
    <w:rsid w:val="00A84B93"/>
    <w:rsid w:val="00A85738"/>
    <w:rsid w:val="00A87FDB"/>
    <w:rsid w:val="00A92672"/>
    <w:rsid w:val="00A92C38"/>
    <w:rsid w:val="00A942D0"/>
    <w:rsid w:val="00A94525"/>
    <w:rsid w:val="00A9549F"/>
    <w:rsid w:val="00A95C74"/>
    <w:rsid w:val="00A96641"/>
    <w:rsid w:val="00AA0EB8"/>
    <w:rsid w:val="00AA2117"/>
    <w:rsid w:val="00AA3A7C"/>
    <w:rsid w:val="00AA54EB"/>
    <w:rsid w:val="00AA771D"/>
    <w:rsid w:val="00AA77CA"/>
    <w:rsid w:val="00AB2126"/>
    <w:rsid w:val="00AB277B"/>
    <w:rsid w:val="00AB660C"/>
    <w:rsid w:val="00AC01CE"/>
    <w:rsid w:val="00AC2898"/>
    <w:rsid w:val="00AC4B6A"/>
    <w:rsid w:val="00AC5396"/>
    <w:rsid w:val="00AC78A5"/>
    <w:rsid w:val="00AD096D"/>
    <w:rsid w:val="00AD18EA"/>
    <w:rsid w:val="00AD5015"/>
    <w:rsid w:val="00AD56A1"/>
    <w:rsid w:val="00AD5783"/>
    <w:rsid w:val="00AD5CC1"/>
    <w:rsid w:val="00AE1606"/>
    <w:rsid w:val="00AE2C08"/>
    <w:rsid w:val="00AE757A"/>
    <w:rsid w:val="00AF3A49"/>
    <w:rsid w:val="00AF50D3"/>
    <w:rsid w:val="00AF63A3"/>
    <w:rsid w:val="00AF6E66"/>
    <w:rsid w:val="00B0060B"/>
    <w:rsid w:val="00B021CD"/>
    <w:rsid w:val="00B02B03"/>
    <w:rsid w:val="00B055D1"/>
    <w:rsid w:val="00B0582A"/>
    <w:rsid w:val="00B05C03"/>
    <w:rsid w:val="00B145DC"/>
    <w:rsid w:val="00B17F3C"/>
    <w:rsid w:val="00B209EA"/>
    <w:rsid w:val="00B22735"/>
    <w:rsid w:val="00B22BAC"/>
    <w:rsid w:val="00B23E05"/>
    <w:rsid w:val="00B24DAA"/>
    <w:rsid w:val="00B2512A"/>
    <w:rsid w:val="00B254C8"/>
    <w:rsid w:val="00B2552E"/>
    <w:rsid w:val="00B27881"/>
    <w:rsid w:val="00B31B98"/>
    <w:rsid w:val="00B32B6E"/>
    <w:rsid w:val="00B36B74"/>
    <w:rsid w:val="00B36C41"/>
    <w:rsid w:val="00B47311"/>
    <w:rsid w:val="00B47B1D"/>
    <w:rsid w:val="00B521C5"/>
    <w:rsid w:val="00B55924"/>
    <w:rsid w:val="00B57A44"/>
    <w:rsid w:val="00B603B5"/>
    <w:rsid w:val="00B613CA"/>
    <w:rsid w:val="00B616E9"/>
    <w:rsid w:val="00B61D88"/>
    <w:rsid w:val="00B640DF"/>
    <w:rsid w:val="00B67E0E"/>
    <w:rsid w:val="00B70E38"/>
    <w:rsid w:val="00B750C9"/>
    <w:rsid w:val="00B81079"/>
    <w:rsid w:val="00B83D76"/>
    <w:rsid w:val="00B85FE5"/>
    <w:rsid w:val="00B86AE3"/>
    <w:rsid w:val="00B91D26"/>
    <w:rsid w:val="00B94BCF"/>
    <w:rsid w:val="00B95493"/>
    <w:rsid w:val="00B95740"/>
    <w:rsid w:val="00BA10CD"/>
    <w:rsid w:val="00BA154B"/>
    <w:rsid w:val="00BA37B9"/>
    <w:rsid w:val="00BA3A5B"/>
    <w:rsid w:val="00BB15B1"/>
    <w:rsid w:val="00BB2A05"/>
    <w:rsid w:val="00BB3C1D"/>
    <w:rsid w:val="00BB3D2D"/>
    <w:rsid w:val="00BB4A6B"/>
    <w:rsid w:val="00BB6595"/>
    <w:rsid w:val="00BB78ED"/>
    <w:rsid w:val="00BC0E30"/>
    <w:rsid w:val="00BC14E6"/>
    <w:rsid w:val="00BC2EDB"/>
    <w:rsid w:val="00BC3DAB"/>
    <w:rsid w:val="00BC4ACC"/>
    <w:rsid w:val="00BC74E9"/>
    <w:rsid w:val="00BD036B"/>
    <w:rsid w:val="00BD1CCF"/>
    <w:rsid w:val="00BD24EB"/>
    <w:rsid w:val="00BD2943"/>
    <w:rsid w:val="00BD4A48"/>
    <w:rsid w:val="00BD643A"/>
    <w:rsid w:val="00BD6D41"/>
    <w:rsid w:val="00BD6F08"/>
    <w:rsid w:val="00BE2081"/>
    <w:rsid w:val="00BE5C58"/>
    <w:rsid w:val="00BE5EAA"/>
    <w:rsid w:val="00BE6C72"/>
    <w:rsid w:val="00BF10EA"/>
    <w:rsid w:val="00BF234B"/>
    <w:rsid w:val="00BF2A93"/>
    <w:rsid w:val="00BF4627"/>
    <w:rsid w:val="00BF6E16"/>
    <w:rsid w:val="00BF7E4C"/>
    <w:rsid w:val="00C03F1C"/>
    <w:rsid w:val="00C05DBD"/>
    <w:rsid w:val="00C11946"/>
    <w:rsid w:val="00C12709"/>
    <w:rsid w:val="00C12D10"/>
    <w:rsid w:val="00C16A43"/>
    <w:rsid w:val="00C17F80"/>
    <w:rsid w:val="00C308FE"/>
    <w:rsid w:val="00C314FD"/>
    <w:rsid w:val="00C3190C"/>
    <w:rsid w:val="00C322F4"/>
    <w:rsid w:val="00C33FD4"/>
    <w:rsid w:val="00C351C0"/>
    <w:rsid w:val="00C35EBE"/>
    <w:rsid w:val="00C4076C"/>
    <w:rsid w:val="00C41CB0"/>
    <w:rsid w:val="00C44F0D"/>
    <w:rsid w:val="00C453F1"/>
    <w:rsid w:val="00C50B37"/>
    <w:rsid w:val="00C5251F"/>
    <w:rsid w:val="00C52790"/>
    <w:rsid w:val="00C553EA"/>
    <w:rsid w:val="00C60421"/>
    <w:rsid w:val="00C60D2C"/>
    <w:rsid w:val="00C639AF"/>
    <w:rsid w:val="00C63CB8"/>
    <w:rsid w:val="00C64AD2"/>
    <w:rsid w:val="00C6517A"/>
    <w:rsid w:val="00C734F9"/>
    <w:rsid w:val="00C81EAC"/>
    <w:rsid w:val="00C853E2"/>
    <w:rsid w:val="00C915EB"/>
    <w:rsid w:val="00C946E6"/>
    <w:rsid w:val="00C94906"/>
    <w:rsid w:val="00C97529"/>
    <w:rsid w:val="00C97788"/>
    <w:rsid w:val="00CA426F"/>
    <w:rsid w:val="00CA6B96"/>
    <w:rsid w:val="00CA76F9"/>
    <w:rsid w:val="00CB44FE"/>
    <w:rsid w:val="00CB5893"/>
    <w:rsid w:val="00CC131F"/>
    <w:rsid w:val="00CC1DC1"/>
    <w:rsid w:val="00CC24E1"/>
    <w:rsid w:val="00CC2A1B"/>
    <w:rsid w:val="00CD045F"/>
    <w:rsid w:val="00CD1759"/>
    <w:rsid w:val="00CD6787"/>
    <w:rsid w:val="00CD7CDD"/>
    <w:rsid w:val="00CE0C17"/>
    <w:rsid w:val="00CE1BBC"/>
    <w:rsid w:val="00CE6B6B"/>
    <w:rsid w:val="00CF1313"/>
    <w:rsid w:val="00CF24AE"/>
    <w:rsid w:val="00CF2A8A"/>
    <w:rsid w:val="00CF3CD5"/>
    <w:rsid w:val="00CF3D18"/>
    <w:rsid w:val="00CF40C6"/>
    <w:rsid w:val="00CF5081"/>
    <w:rsid w:val="00D00002"/>
    <w:rsid w:val="00D020D0"/>
    <w:rsid w:val="00D0292F"/>
    <w:rsid w:val="00D06407"/>
    <w:rsid w:val="00D110D8"/>
    <w:rsid w:val="00D136D6"/>
    <w:rsid w:val="00D13CD3"/>
    <w:rsid w:val="00D1681A"/>
    <w:rsid w:val="00D17431"/>
    <w:rsid w:val="00D201AF"/>
    <w:rsid w:val="00D203EB"/>
    <w:rsid w:val="00D20FC3"/>
    <w:rsid w:val="00D22A88"/>
    <w:rsid w:val="00D25423"/>
    <w:rsid w:val="00D25C43"/>
    <w:rsid w:val="00D31210"/>
    <w:rsid w:val="00D318EF"/>
    <w:rsid w:val="00D3388D"/>
    <w:rsid w:val="00D34510"/>
    <w:rsid w:val="00D3710F"/>
    <w:rsid w:val="00D37839"/>
    <w:rsid w:val="00D40922"/>
    <w:rsid w:val="00D41776"/>
    <w:rsid w:val="00D44EF1"/>
    <w:rsid w:val="00D515BF"/>
    <w:rsid w:val="00D52979"/>
    <w:rsid w:val="00D57274"/>
    <w:rsid w:val="00D6078A"/>
    <w:rsid w:val="00D61137"/>
    <w:rsid w:val="00D6271E"/>
    <w:rsid w:val="00D7327C"/>
    <w:rsid w:val="00D760AD"/>
    <w:rsid w:val="00D82E06"/>
    <w:rsid w:val="00D83DBA"/>
    <w:rsid w:val="00D85EA6"/>
    <w:rsid w:val="00D86613"/>
    <w:rsid w:val="00D90AD6"/>
    <w:rsid w:val="00D915E0"/>
    <w:rsid w:val="00D92DAB"/>
    <w:rsid w:val="00D9577A"/>
    <w:rsid w:val="00D9630C"/>
    <w:rsid w:val="00D97F26"/>
    <w:rsid w:val="00DA232E"/>
    <w:rsid w:val="00DA27A5"/>
    <w:rsid w:val="00DA499B"/>
    <w:rsid w:val="00DA4E93"/>
    <w:rsid w:val="00DB0791"/>
    <w:rsid w:val="00DB326E"/>
    <w:rsid w:val="00DC1B7C"/>
    <w:rsid w:val="00DC5AC8"/>
    <w:rsid w:val="00DC7359"/>
    <w:rsid w:val="00DC75F5"/>
    <w:rsid w:val="00DD0F4B"/>
    <w:rsid w:val="00DD17BB"/>
    <w:rsid w:val="00DD3B11"/>
    <w:rsid w:val="00DD7017"/>
    <w:rsid w:val="00DE2E2C"/>
    <w:rsid w:val="00DE5DE2"/>
    <w:rsid w:val="00DE62A0"/>
    <w:rsid w:val="00DF3481"/>
    <w:rsid w:val="00DF4EC0"/>
    <w:rsid w:val="00DF6D53"/>
    <w:rsid w:val="00E03C09"/>
    <w:rsid w:val="00E03EB9"/>
    <w:rsid w:val="00E04542"/>
    <w:rsid w:val="00E05DC7"/>
    <w:rsid w:val="00E06444"/>
    <w:rsid w:val="00E12AF8"/>
    <w:rsid w:val="00E1316A"/>
    <w:rsid w:val="00E132C1"/>
    <w:rsid w:val="00E15F36"/>
    <w:rsid w:val="00E256D6"/>
    <w:rsid w:val="00E3375A"/>
    <w:rsid w:val="00E34161"/>
    <w:rsid w:val="00E344E9"/>
    <w:rsid w:val="00E34D3C"/>
    <w:rsid w:val="00E40955"/>
    <w:rsid w:val="00E425CB"/>
    <w:rsid w:val="00E44214"/>
    <w:rsid w:val="00E45073"/>
    <w:rsid w:val="00E45B13"/>
    <w:rsid w:val="00E5023B"/>
    <w:rsid w:val="00E5298F"/>
    <w:rsid w:val="00E52C4F"/>
    <w:rsid w:val="00E536A4"/>
    <w:rsid w:val="00E5370E"/>
    <w:rsid w:val="00E54026"/>
    <w:rsid w:val="00E55A8B"/>
    <w:rsid w:val="00E575C9"/>
    <w:rsid w:val="00E60A52"/>
    <w:rsid w:val="00E6124A"/>
    <w:rsid w:val="00E61E7C"/>
    <w:rsid w:val="00E66456"/>
    <w:rsid w:val="00E668DF"/>
    <w:rsid w:val="00E71B31"/>
    <w:rsid w:val="00E71C2B"/>
    <w:rsid w:val="00E81055"/>
    <w:rsid w:val="00E82C2C"/>
    <w:rsid w:val="00E84308"/>
    <w:rsid w:val="00E8542D"/>
    <w:rsid w:val="00E87F0B"/>
    <w:rsid w:val="00E907E1"/>
    <w:rsid w:val="00E93199"/>
    <w:rsid w:val="00E93EC6"/>
    <w:rsid w:val="00E94685"/>
    <w:rsid w:val="00EA0256"/>
    <w:rsid w:val="00EA0A00"/>
    <w:rsid w:val="00EA1F79"/>
    <w:rsid w:val="00EA2120"/>
    <w:rsid w:val="00EB0616"/>
    <w:rsid w:val="00EB089C"/>
    <w:rsid w:val="00EB09A0"/>
    <w:rsid w:val="00EB57AF"/>
    <w:rsid w:val="00EB5898"/>
    <w:rsid w:val="00EB5AA0"/>
    <w:rsid w:val="00EC11CC"/>
    <w:rsid w:val="00ED233A"/>
    <w:rsid w:val="00ED4EED"/>
    <w:rsid w:val="00ED54AF"/>
    <w:rsid w:val="00ED6F07"/>
    <w:rsid w:val="00EE31C2"/>
    <w:rsid w:val="00EE67AF"/>
    <w:rsid w:val="00EE6B12"/>
    <w:rsid w:val="00EF19C2"/>
    <w:rsid w:val="00EF2BD1"/>
    <w:rsid w:val="00EF5A6A"/>
    <w:rsid w:val="00EF7342"/>
    <w:rsid w:val="00EF7F1B"/>
    <w:rsid w:val="00F07BA1"/>
    <w:rsid w:val="00F10BD5"/>
    <w:rsid w:val="00F117A7"/>
    <w:rsid w:val="00F11E48"/>
    <w:rsid w:val="00F1235E"/>
    <w:rsid w:val="00F13125"/>
    <w:rsid w:val="00F1372B"/>
    <w:rsid w:val="00F13826"/>
    <w:rsid w:val="00F1576C"/>
    <w:rsid w:val="00F15958"/>
    <w:rsid w:val="00F211C3"/>
    <w:rsid w:val="00F23349"/>
    <w:rsid w:val="00F24399"/>
    <w:rsid w:val="00F26F80"/>
    <w:rsid w:val="00F363C9"/>
    <w:rsid w:val="00F435CA"/>
    <w:rsid w:val="00F51D2F"/>
    <w:rsid w:val="00F51DC1"/>
    <w:rsid w:val="00F52B8A"/>
    <w:rsid w:val="00F53A59"/>
    <w:rsid w:val="00F54582"/>
    <w:rsid w:val="00F606EA"/>
    <w:rsid w:val="00F60A62"/>
    <w:rsid w:val="00F612A8"/>
    <w:rsid w:val="00F65B87"/>
    <w:rsid w:val="00F7128B"/>
    <w:rsid w:val="00F719B4"/>
    <w:rsid w:val="00F77FD8"/>
    <w:rsid w:val="00F808D5"/>
    <w:rsid w:val="00F8160C"/>
    <w:rsid w:val="00F82339"/>
    <w:rsid w:val="00F8235F"/>
    <w:rsid w:val="00F82DAC"/>
    <w:rsid w:val="00F840B4"/>
    <w:rsid w:val="00F85FCF"/>
    <w:rsid w:val="00F871FC"/>
    <w:rsid w:val="00F9121D"/>
    <w:rsid w:val="00F93539"/>
    <w:rsid w:val="00F94CA2"/>
    <w:rsid w:val="00F94DDB"/>
    <w:rsid w:val="00F94FE0"/>
    <w:rsid w:val="00F9676B"/>
    <w:rsid w:val="00FA00DB"/>
    <w:rsid w:val="00FA293F"/>
    <w:rsid w:val="00FA48A9"/>
    <w:rsid w:val="00FA537A"/>
    <w:rsid w:val="00FA547D"/>
    <w:rsid w:val="00FA643C"/>
    <w:rsid w:val="00FB40EA"/>
    <w:rsid w:val="00FB4AD3"/>
    <w:rsid w:val="00FC0EF0"/>
    <w:rsid w:val="00FC0F44"/>
    <w:rsid w:val="00FC21DA"/>
    <w:rsid w:val="00FC3D53"/>
    <w:rsid w:val="00FC4F9B"/>
    <w:rsid w:val="00FC55E5"/>
    <w:rsid w:val="00FC6A88"/>
    <w:rsid w:val="00FD0E3E"/>
    <w:rsid w:val="00FD188A"/>
    <w:rsid w:val="00FD398F"/>
    <w:rsid w:val="00FD5590"/>
    <w:rsid w:val="00FD5F5E"/>
    <w:rsid w:val="00FD7F05"/>
    <w:rsid w:val="00FE3F1D"/>
    <w:rsid w:val="00FE4E59"/>
    <w:rsid w:val="00FE790A"/>
    <w:rsid w:val="00FF3105"/>
    <w:rsid w:val="01466A5B"/>
    <w:rsid w:val="06C67ADE"/>
    <w:rsid w:val="0FF7D980"/>
    <w:rsid w:val="14119526"/>
    <w:rsid w:val="1AD72AB6"/>
    <w:rsid w:val="1D441610"/>
    <w:rsid w:val="1D82A88B"/>
    <w:rsid w:val="2BF83C09"/>
    <w:rsid w:val="2EF32641"/>
    <w:rsid w:val="311EABC1"/>
    <w:rsid w:val="373FD76A"/>
    <w:rsid w:val="3A9BD9EF"/>
    <w:rsid w:val="484D84CB"/>
    <w:rsid w:val="6A87C1A4"/>
    <w:rsid w:val="706A5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2CC0D"/>
  <w15:docId w15:val="{82DAFFEA-E480-4EBF-9128-7D0C3AB84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67FD"/>
    <w:pPr>
      <w:suppressAutoHyphens/>
      <w:autoSpaceDN w:val="0"/>
      <w:spacing w:after="120" w:line="240" w:lineRule="auto"/>
      <w:ind w:left="720"/>
      <w:textAlignment w:val="baseline"/>
    </w:pPr>
    <w:rPr>
      <w:rFonts w:ascii="Verdana" w:eastAsia="Times New Roman" w:hAnsi="Verdana" w:cs="Times New Roman"/>
      <w:sz w:val="18"/>
      <w:szCs w:val="20"/>
    </w:rPr>
  </w:style>
  <w:style w:type="paragraph" w:styleId="Heading1">
    <w:name w:val="heading 1"/>
    <w:basedOn w:val="Normal"/>
    <w:next w:val="Normal"/>
    <w:link w:val="Heading1Char"/>
    <w:uiPriority w:val="9"/>
    <w:qFormat/>
    <w:rsid w:val="00340991"/>
    <w:pPr>
      <w:numPr>
        <w:numId w:val="1"/>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autoSpaceDN/>
      <w:spacing w:line="360" w:lineRule="auto"/>
      <w:textAlignment w:val="auto"/>
      <w:outlineLvl w:val="0"/>
    </w:pPr>
    <w:rPr>
      <w:rFonts w:cs="Arial"/>
      <w:b/>
      <w:caps/>
      <w:color w:val="000000" w:themeColor="text1"/>
      <w:sz w:val="22"/>
      <w:szCs w:val="22"/>
    </w:rPr>
  </w:style>
  <w:style w:type="paragraph" w:styleId="Heading2">
    <w:name w:val="heading 2"/>
    <w:basedOn w:val="ListParagraph"/>
    <w:next w:val="Normal"/>
    <w:link w:val="Heading2Char"/>
    <w:uiPriority w:val="9"/>
    <w:unhideWhenUsed/>
    <w:qFormat/>
    <w:rsid w:val="00B521C5"/>
    <w:pPr>
      <w:numPr>
        <w:ilvl w:val="1"/>
        <w:numId w:val="1"/>
      </w:numPr>
      <w:shd w:val="clear" w:color="auto" w:fill="F2F2F2" w:themeFill="background1" w:themeFillShade="F2"/>
      <w:suppressAutoHyphens w:val="0"/>
      <w:autoSpaceDN/>
      <w:spacing w:line="276" w:lineRule="auto"/>
      <w:contextualSpacing w:val="0"/>
      <w:textAlignment w:val="auto"/>
      <w:outlineLvl w:val="1"/>
    </w:pPr>
    <w:rPr>
      <w:rFonts w:cs="Arial"/>
      <w:b/>
      <w:sz w:val="22"/>
      <w:szCs w:val="22"/>
    </w:rPr>
  </w:style>
  <w:style w:type="paragraph" w:styleId="Heading3">
    <w:name w:val="heading 3"/>
    <w:basedOn w:val="ListParagraph"/>
    <w:next w:val="Normal"/>
    <w:link w:val="Heading3Char"/>
    <w:uiPriority w:val="9"/>
    <w:unhideWhenUsed/>
    <w:qFormat/>
    <w:rsid w:val="00F10BD5"/>
    <w:pPr>
      <w:numPr>
        <w:ilvl w:val="2"/>
        <w:numId w:val="1"/>
      </w:numPr>
      <w:suppressAutoHyphens w:val="0"/>
      <w:autoSpaceDN/>
      <w:spacing w:before="120"/>
      <w:contextualSpacing w:val="0"/>
      <w:textAlignment w:val="auto"/>
      <w:outlineLvl w:val="2"/>
    </w:pPr>
    <w:rPr>
      <w:rFonts w:cs="Arial"/>
      <w:b/>
      <w:i/>
      <w:sz w:val="22"/>
      <w:szCs w:val="22"/>
    </w:rPr>
  </w:style>
  <w:style w:type="paragraph" w:styleId="Heading4">
    <w:name w:val="heading 4"/>
    <w:basedOn w:val="Normal"/>
    <w:next w:val="Normal"/>
    <w:link w:val="Heading4Char"/>
    <w:uiPriority w:val="9"/>
    <w:unhideWhenUsed/>
    <w:qFormat/>
    <w:rsid w:val="00B22BA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2BA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22BA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22BA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22BA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2BA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5C87"/>
    <w:rPr>
      <w:color w:val="808080"/>
    </w:rPr>
  </w:style>
  <w:style w:type="table" w:styleId="TableGrid">
    <w:name w:val="Table Grid"/>
    <w:basedOn w:val="TableNormal"/>
    <w:uiPriority w:val="59"/>
    <w:rsid w:val="003B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C87"/>
    <w:rPr>
      <w:rFonts w:ascii="Tahoma" w:eastAsia="Times New Roman" w:hAnsi="Tahoma" w:cs="Tahoma"/>
      <w:sz w:val="16"/>
      <w:szCs w:val="16"/>
    </w:rPr>
  </w:style>
  <w:style w:type="paragraph" w:styleId="ListParagraph">
    <w:name w:val="List Paragraph"/>
    <w:aliases w:val="Normal bullet 2,Bullet list,List Paragraph1,Numbered List,1st level - Bullet List Paragraph,Lettre d'introduction,lp1"/>
    <w:basedOn w:val="Normal"/>
    <w:link w:val="ListParagraphChar"/>
    <w:uiPriority w:val="34"/>
    <w:qFormat/>
    <w:rsid w:val="00030290"/>
    <w:pPr>
      <w:contextualSpacing/>
    </w:pPr>
  </w:style>
  <w:style w:type="character" w:styleId="CommentReference">
    <w:name w:val="annotation reference"/>
    <w:basedOn w:val="DefaultParagraphFont"/>
    <w:uiPriority w:val="99"/>
    <w:unhideWhenUsed/>
    <w:rsid w:val="00030290"/>
    <w:rPr>
      <w:sz w:val="16"/>
      <w:szCs w:val="16"/>
    </w:rPr>
  </w:style>
  <w:style w:type="paragraph" w:styleId="CommentText">
    <w:name w:val="annotation text"/>
    <w:basedOn w:val="Normal"/>
    <w:link w:val="CommentTextChar"/>
    <w:uiPriority w:val="99"/>
    <w:unhideWhenUsed/>
    <w:rsid w:val="00030290"/>
    <w:rPr>
      <w:sz w:val="20"/>
    </w:rPr>
  </w:style>
  <w:style w:type="character" w:customStyle="1" w:styleId="CommentTextChar">
    <w:name w:val="Comment Text Char"/>
    <w:basedOn w:val="DefaultParagraphFont"/>
    <w:link w:val="CommentText"/>
    <w:uiPriority w:val="99"/>
    <w:rsid w:val="0003029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1A5C"/>
    <w:rPr>
      <w:b/>
      <w:bCs/>
    </w:rPr>
  </w:style>
  <w:style w:type="character" w:customStyle="1" w:styleId="CommentSubjectChar">
    <w:name w:val="Comment Subject Char"/>
    <w:basedOn w:val="CommentTextChar"/>
    <w:link w:val="CommentSubject"/>
    <w:uiPriority w:val="99"/>
    <w:semiHidden/>
    <w:rsid w:val="009B1A5C"/>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21525"/>
    <w:rPr>
      <w:color w:val="0000FF"/>
      <w:u w:val="single"/>
    </w:rPr>
  </w:style>
  <w:style w:type="paragraph" w:styleId="Header">
    <w:name w:val="header"/>
    <w:basedOn w:val="Normal"/>
    <w:link w:val="HeaderChar"/>
    <w:uiPriority w:val="99"/>
    <w:unhideWhenUsed/>
    <w:rsid w:val="00491BE8"/>
    <w:pPr>
      <w:tabs>
        <w:tab w:val="center" w:pos="4513"/>
        <w:tab w:val="right" w:pos="9026"/>
      </w:tabs>
      <w:spacing w:after="0"/>
    </w:pPr>
  </w:style>
  <w:style w:type="character" w:customStyle="1" w:styleId="HeaderChar">
    <w:name w:val="Header Char"/>
    <w:basedOn w:val="DefaultParagraphFont"/>
    <w:link w:val="Header"/>
    <w:uiPriority w:val="99"/>
    <w:rsid w:val="00491BE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91BE8"/>
    <w:pPr>
      <w:tabs>
        <w:tab w:val="center" w:pos="4513"/>
        <w:tab w:val="right" w:pos="9026"/>
      </w:tabs>
      <w:spacing w:after="0"/>
    </w:pPr>
  </w:style>
  <w:style w:type="character" w:customStyle="1" w:styleId="FooterChar">
    <w:name w:val="Footer Char"/>
    <w:basedOn w:val="DefaultParagraphFont"/>
    <w:link w:val="Footer"/>
    <w:uiPriority w:val="99"/>
    <w:rsid w:val="00491BE8"/>
    <w:rPr>
      <w:rFonts w:ascii="Times New Roman" w:eastAsia="Times New Roman" w:hAnsi="Times New Roman" w:cs="Times New Roman"/>
      <w:sz w:val="24"/>
      <w:szCs w:val="20"/>
    </w:rPr>
  </w:style>
  <w:style w:type="table" w:styleId="MediumList2">
    <w:name w:val="Medium List 2"/>
    <w:basedOn w:val="TableNormal"/>
    <w:uiPriority w:val="66"/>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63417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63417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A72534"/>
    <w:rPr>
      <w:color w:val="800080" w:themeColor="followedHyperlink"/>
      <w:u w:val="single"/>
    </w:rPr>
  </w:style>
  <w:style w:type="paragraph" w:styleId="NoSpacing">
    <w:name w:val="No Spacing"/>
    <w:uiPriority w:val="1"/>
    <w:qFormat/>
    <w:rsid w:val="00DC75F5"/>
    <w:pPr>
      <w:suppressAutoHyphens/>
      <w:autoSpaceDN w:val="0"/>
      <w:spacing w:after="120"/>
      <w:jc w:val="both"/>
      <w:textAlignment w:val="baseline"/>
    </w:pPr>
    <w:rPr>
      <w:rFonts w:ascii="Verdana" w:eastAsia="Times New Roman" w:hAnsi="Verdana" w:cs="Times New Roman"/>
      <w:sz w:val="20"/>
      <w:szCs w:val="20"/>
    </w:rPr>
  </w:style>
  <w:style w:type="paragraph" w:styleId="EndnoteText">
    <w:name w:val="endnote text"/>
    <w:basedOn w:val="Normal"/>
    <w:link w:val="EndnoteTextChar"/>
    <w:uiPriority w:val="99"/>
    <w:semiHidden/>
    <w:unhideWhenUsed/>
    <w:rsid w:val="004675E6"/>
    <w:pPr>
      <w:spacing w:after="0"/>
    </w:pPr>
    <w:rPr>
      <w:sz w:val="20"/>
    </w:rPr>
  </w:style>
  <w:style w:type="character" w:customStyle="1" w:styleId="EndnoteTextChar">
    <w:name w:val="Endnote Text Char"/>
    <w:basedOn w:val="DefaultParagraphFont"/>
    <w:link w:val="EndnoteText"/>
    <w:uiPriority w:val="99"/>
    <w:semiHidden/>
    <w:rsid w:val="004675E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675E6"/>
    <w:rPr>
      <w:vertAlign w:val="superscript"/>
    </w:rPr>
  </w:style>
  <w:style w:type="paragraph" w:styleId="FootnoteText">
    <w:name w:val="footnote text"/>
    <w:basedOn w:val="Normal"/>
    <w:link w:val="FootnoteTextChar"/>
    <w:uiPriority w:val="99"/>
    <w:semiHidden/>
    <w:unhideWhenUsed/>
    <w:rsid w:val="007A777D"/>
    <w:pPr>
      <w:spacing w:after="0"/>
    </w:pPr>
    <w:rPr>
      <w:sz w:val="16"/>
    </w:rPr>
  </w:style>
  <w:style w:type="character" w:customStyle="1" w:styleId="FootnoteTextChar">
    <w:name w:val="Footnote Text Char"/>
    <w:basedOn w:val="DefaultParagraphFont"/>
    <w:link w:val="FootnoteText"/>
    <w:uiPriority w:val="99"/>
    <w:semiHidden/>
    <w:rsid w:val="007A777D"/>
    <w:rPr>
      <w:rFonts w:ascii="Verdana" w:eastAsia="Times New Roman" w:hAnsi="Verdana" w:cs="Times New Roman"/>
      <w:sz w:val="16"/>
      <w:szCs w:val="20"/>
    </w:rPr>
  </w:style>
  <w:style w:type="character" w:styleId="FootnoteReference">
    <w:name w:val="footnote reference"/>
    <w:basedOn w:val="DefaultParagraphFont"/>
    <w:uiPriority w:val="99"/>
    <w:semiHidden/>
    <w:unhideWhenUsed/>
    <w:rsid w:val="007E14EB"/>
    <w:rPr>
      <w:vertAlign w:val="superscript"/>
    </w:rPr>
  </w:style>
  <w:style w:type="character" w:customStyle="1" w:styleId="Heading1Char">
    <w:name w:val="Heading 1 Char"/>
    <w:basedOn w:val="DefaultParagraphFont"/>
    <w:link w:val="Heading1"/>
    <w:uiPriority w:val="9"/>
    <w:rsid w:val="00340991"/>
    <w:rPr>
      <w:rFonts w:ascii="Verdana" w:eastAsia="Times New Roman" w:hAnsi="Verdana" w:cs="Arial"/>
      <w:b/>
      <w:caps/>
      <w:color w:val="000000" w:themeColor="text1"/>
      <w:shd w:val="clear" w:color="auto" w:fill="D9D9D9" w:themeFill="background1" w:themeFillShade="D9"/>
    </w:rPr>
  </w:style>
  <w:style w:type="character" w:customStyle="1" w:styleId="Heading2Char">
    <w:name w:val="Heading 2 Char"/>
    <w:basedOn w:val="DefaultParagraphFont"/>
    <w:link w:val="Heading2"/>
    <w:uiPriority w:val="9"/>
    <w:rsid w:val="00B521C5"/>
    <w:rPr>
      <w:rFonts w:ascii="Verdana" w:eastAsia="Times New Roman" w:hAnsi="Verdana" w:cs="Arial"/>
      <w:b/>
      <w:shd w:val="clear" w:color="auto" w:fill="F2F2F2" w:themeFill="background1" w:themeFillShade="F2"/>
    </w:rPr>
  </w:style>
  <w:style w:type="character" w:customStyle="1" w:styleId="Heading3Char">
    <w:name w:val="Heading 3 Char"/>
    <w:basedOn w:val="DefaultParagraphFont"/>
    <w:link w:val="Heading3"/>
    <w:uiPriority w:val="9"/>
    <w:rsid w:val="00F10BD5"/>
    <w:rPr>
      <w:rFonts w:ascii="Verdana" w:eastAsia="Times New Roman" w:hAnsi="Verdana" w:cs="Arial"/>
      <w:b/>
      <w:i/>
    </w:rPr>
  </w:style>
  <w:style w:type="character" w:styleId="Emphasis">
    <w:name w:val="Emphasis"/>
    <w:uiPriority w:val="20"/>
    <w:qFormat/>
    <w:rsid w:val="00244394"/>
    <w:rPr>
      <w:rFonts w:cs="Arial"/>
      <w:i/>
      <w:color w:val="4F81BD" w:themeColor="accent1"/>
      <w:sz w:val="16"/>
    </w:rPr>
  </w:style>
  <w:style w:type="character" w:styleId="BookTitle">
    <w:name w:val="Book Title"/>
    <w:basedOn w:val="DefaultParagraphFont"/>
    <w:uiPriority w:val="33"/>
    <w:qFormat/>
    <w:rsid w:val="00B521C5"/>
    <w:rPr>
      <w:b/>
      <w:bCs/>
      <w:i/>
      <w:iCs/>
      <w:spacing w:val="5"/>
    </w:rPr>
  </w:style>
  <w:style w:type="paragraph" w:styleId="Title">
    <w:name w:val="Title"/>
    <w:basedOn w:val="Normal"/>
    <w:next w:val="Normal"/>
    <w:link w:val="TitleChar"/>
    <w:uiPriority w:val="10"/>
    <w:qFormat/>
    <w:rsid w:val="004744BC"/>
    <w:pPr>
      <w:pBdr>
        <w:bottom w:val="single" w:sz="12" w:space="1" w:color="1F497D" w:themeColor="text2"/>
      </w:pBdr>
      <w:spacing w:after="0" w:line="276" w:lineRule="auto"/>
      <w:contextualSpacing/>
    </w:pPr>
    <w:rPr>
      <w:rFonts w:eastAsiaTheme="majorEastAsia" w:cstheme="majorBidi"/>
      <w:b/>
      <w:smallCaps/>
      <w:spacing w:val="-10"/>
      <w:kern w:val="28"/>
      <w:sz w:val="40"/>
      <w:szCs w:val="40"/>
    </w:rPr>
  </w:style>
  <w:style w:type="character" w:customStyle="1" w:styleId="TitleChar">
    <w:name w:val="Title Char"/>
    <w:basedOn w:val="DefaultParagraphFont"/>
    <w:link w:val="Title"/>
    <w:uiPriority w:val="10"/>
    <w:rsid w:val="004744BC"/>
    <w:rPr>
      <w:rFonts w:ascii="Verdana" w:eastAsiaTheme="majorEastAsia" w:hAnsi="Verdana" w:cstheme="majorBidi"/>
      <w:b/>
      <w:smallCaps/>
      <w:spacing w:val="-10"/>
      <w:kern w:val="28"/>
      <w:sz w:val="40"/>
      <w:szCs w:val="40"/>
    </w:rPr>
  </w:style>
  <w:style w:type="paragraph" w:styleId="TOCHeading">
    <w:name w:val="TOC Heading"/>
    <w:basedOn w:val="Heading1"/>
    <w:next w:val="Normal"/>
    <w:uiPriority w:val="39"/>
    <w:unhideWhenUsed/>
    <w:qFormat/>
    <w:rsid w:val="004744BC"/>
    <w:pPr>
      <w:keepNext/>
      <w:keepLines/>
      <w:numPr>
        <w:numId w:val="0"/>
      </w:numPr>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4744BC"/>
    <w:pPr>
      <w:spacing w:after="100"/>
      <w:ind w:left="0"/>
    </w:pPr>
  </w:style>
  <w:style w:type="paragraph" w:styleId="TOC2">
    <w:name w:val="toc 2"/>
    <w:basedOn w:val="Normal"/>
    <w:next w:val="Normal"/>
    <w:autoRedefine/>
    <w:uiPriority w:val="39"/>
    <w:unhideWhenUsed/>
    <w:rsid w:val="004744BC"/>
    <w:pPr>
      <w:spacing w:after="100"/>
      <w:ind w:left="180"/>
    </w:pPr>
  </w:style>
  <w:style w:type="paragraph" w:styleId="TOC3">
    <w:name w:val="toc 3"/>
    <w:basedOn w:val="Normal"/>
    <w:next w:val="Normal"/>
    <w:autoRedefine/>
    <w:uiPriority w:val="39"/>
    <w:unhideWhenUsed/>
    <w:rsid w:val="004744BC"/>
    <w:pPr>
      <w:spacing w:after="100"/>
      <w:ind w:left="360"/>
    </w:pPr>
  </w:style>
  <w:style w:type="paragraph" w:styleId="Subtitle">
    <w:name w:val="Subtitle"/>
    <w:basedOn w:val="Normal"/>
    <w:next w:val="Normal"/>
    <w:link w:val="SubtitleChar"/>
    <w:uiPriority w:val="11"/>
    <w:qFormat/>
    <w:rsid w:val="001D79C9"/>
    <w:pPr>
      <w:numPr>
        <w:ilvl w:val="1"/>
      </w:numPr>
      <w:spacing w:after="160"/>
      <w:ind w:left="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79C9"/>
    <w:rPr>
      <w:rFonts w:eastAsiaTheme="minorEastAsia"/>
      <w:color w:val="5A5A5A" w:themeColor="text1" w:themeTint="A5"/>
      <w:spacing w:val="15"/>
    </w:rPr>
  </w:style>
  <w:style w:type="paragraph" w:customStyle="1" w:styleId="1Aufzhlung">
    <w:name w:val="1 Aufzählung"/>
    <w:basedOn w:val="Normal"/>
    <w:uiPriority w:val="99"/>
    <w:rsid w:val="004A01A0"/>
    <w:pPr>
      <w:numPr>
        <w:numId w:val="2"/>
      </w:numPr>
      <w:suppressAutoHyphens w:val="0"/>
      <w:autoSpaceDN/>
      <w:spacing w:before="120" w:line="280" w:lineRule="atLeast"/>
      <w:ind w:left="714" w:hanging="357"/>
      <w:textAlignment w:val="auto"/>
    </w:pPr>
    <w:rPr>
      <w:rFonts w:ascii="Arial" w:hAnsi="Arial" w:cs="Calibri"/>
      <w:sz w:val="22"/>
      <w:szCs w:val="32"/>
      <w:lang w:eastAsia="de-DE"/>
    </w:rPr>
  </w:style>
  <w:style w:type="character" w:styleId="Strong">
    <w:name w:val="Strong"/>
    <w:qFormat/>
    <w:rsid w:val="004A01A0"/>
    <w:rPr>
      <w:b/>
      <w:bCs/>
    </w:rPr>
  </w:style>
  <w:style w:type="character" w:customStyle="1" w:styleId="ListParagraphChar">
    <w:name w:val="List Paragraph Char"/>
    <w:aliases w:val="Normal bullet 2 Char,Bullet list Char,List Paragraph1 Char,Numbered List Char,1st level - Bullet List Paragraph Char,Lettre d'introduction Char,lp1 Char"/>
    <w:link w:val="ListParagraph"/>
    <w:uiPriority w:val="34"/>
    <w:rsid w:val="004A01A0"/>
    <w:rPr>
      <w:rFonts w:ascii="Verdana" w:eastAsia="Times New Roman" w:hAnsi="Verdana" w:cs="Times New Roman"/>
      <w:sz w:val="18"/>
      <w:szCs w:val="20"/>
    </w:rPr>
  </w:style>
  <w:style w:type="character" w:styleId="Mention">
    <w:name w:val="Mention"/>
    <w:basedOn w:val="DefaultParagraphFont"/>
    <w:uiPriority w:val="99"/>
    <w:unhideWhenUsed/>
    <w:rsid w:val="004A01A0"/>
    <w:rPr>
      <w:color w:val="2B579A"/>
      <w:shd w:val="clear" w:color="auto" w:fill="E6E6E6"/>
    </w:rPr>
  </w:style>
  <w:style w:type="character" w:customStyle="1" w:styleId="CommentTextChar3">
    <w:name w:val="Comment Text Char3"/>
    <w:basedOn w:val="DefaultParagraphFont"/>
    <w:uiPriority w:val="99"/>
    <w:rsid w:val="00C94906"/>
    <w:rPr>
      <w:rFonts w:ascii="Arial" w:eastAsia="Times New Roman" w:hAnsi="Arial" w:cs="Times New Roman"/>
      <w:sz w:val="20"/>
      <w:szCs w:val="20"/>
      <w:lang w:val="pt-PT" w:eastAsia="de-DE"/>
    </w:rPr>
  </w:style>
  <w:style w:type="paragraph" w:styleId="NormalWeb">
    <w:name w:val="Normal (Web)"/>
    <w:basedOn w:val="Normal"/>
    <w:uiPriority w:val="99"/>
    <w:unhideWhenUsed/>
    <w:rsid w:val="00312979"/>
    <w:pPr>
      <w:suppressAutoHyphens w:val="0"/>
      <w:autoSpaceDN/>
      <w:spacing w:after="0"/>
      <w:ind w:left="0"/>
      <w:textAlignment w:val="auto"/>
    </w:pPr>
    <w:rPr>
      <w:rFonts w:ascii="Times New Roman" w:hAnsi="Times New Roman"/>
      <w:sz w:val="24"/>
      <w:szCs w:val="24"/>
      <w:lang w:eastAsia="en-GB"/>
    </w:rPr>
  </w:style>
  <w:style w:type="paragraph" w:styleId="Caption">
    <w:name w:val="caption"/>
    <w:basedOn w:val="Normal"/>
    <w:next w:val="Normal"/>
    <w:uiPriority w:val="35"/>
    <w:unhideWhenUsed/>
    <w:qFormat/>
    <w:rsid w:val="00E04542"/>
    <w:pPr>
      <w:spacing w:after="200"/>
    </w:pPr>
    <w:rPr>
      <w:i/>
      <w:iCs/>
      <w:color w:val="1F497D" w:themeColor="text2"/>
      <w:szCs w:val="18"/>
    </w:rPr>
  </w:style>
  <w:style w:type="character" w:customStyle="1" w:styleId="TEXTECar">
    <w:name w:val="TEXTE Car"/>
    <w:basedOn w:val="DefaultParagraphFont"/>
    <w:link w:val="TEXTE"/>
    <w:locked/>
    <w:rsid w:val="007E1940"/>
    <w:rPr>
      <w:rFonts w:ascii="Verdana" w:eastAsia="Cambria" w:hAnsi="Verdana" w:cs="Times New Roman"/>
      <w:sz w:val="18"/>
      <w:szCs w:val="18"/>
    </w:rPr>
  </w:style>
  <w:style w:type="paragraph" w:customStyle="1" w:styleId="TEXTE">
    <w:name w:val="TEXTE"/>
    <w:basedOn w:val="Normal"/>
    <w:link w:val="TEXTECar"/>
    <w:qFormat/>
    <w:rsid w:val="007E1940"/>
    <w:pPr>
      <w:suppressAutoHyphens w:val="0"/>
      <w:autoSpaceDN/>
      <w:ind w:left="0"/>
      <w:textAlignment w:val="auto"/>
    </w:pPr>
    <w:rPr>
      <w:rFonts w:eastAsia="Cambria"/>
      <w:szCs w:val="18"/>
    </w:rPr>
  </w:style>
  <w:style w:type="character" w:styleId="UnresolvedMention">
    <w:name w:val="Unresolved Mention"/>
    <w:basedOn w:val="DefaultParagraphFont"/>
    <w:uiPriority w:val="99"/>
    <w:unhideWhenUsed/>
    <w:rsid w:val="00353B66"/>
    <w:rPr>
      <w:color w:val="605E5C"/>
      <w:shd w:val="clear" w:color="auto" w:fill="E1DFDD"/>
    </w:rPr>
  </w:style>
  <w:style w:type="character" w:styleId="IntenseEmphasis">
    <w:name w:val="Intense Emphasis"/>
    <w:basedOn w:val="DefaultParagraphFont"/>
    <w:uiPriority w:val="21"/>
    <w:qFormat/>
    <w:rsid w:val="00793558"/>
    <w:rPr>
      <w:i/>
      <w:iCs/>
      <w:color w:val="4F81BD" w:themeColor="accent1"/>
      <w:sz w:val="16"/>
      <w:u w:val="single"/>
    </w:rPr>
  </w:style>
  <w:style w:type="character" w:customStyle="1" w:styleId="Heading4Char">
    <w:name w:val="Heading 4 Char"/>
    <w:basedOn w:val="DefaultParagraphFont"/>
    <w:link w:val="Heading4"/>
    <w:uiPriority w:val="9"/>
    <w:rsid w:val="00B22BAC"/>
    <w:rPr>
      <w:rFonts w:asciiTheme="majorHAnsi" w:eastAsiaTheme="majorEastAsia" w:hAnsiTheme="majorHAnsi" w:cstheme="majorBidi"/>
      <w:i/>
      <w:iCs/>
      <w:color w:val="365F91" w:themeColor="accent1" w:themeShade="BF"/>
      <w:sz w:val="18"/>
      <w:szCs w:val="20"/>
    </w:rPr>
  </w:style>
  <w:style w:type="character" w:customStyle="1" w:styleId="Heading5Char">
    <w:name w:val="Heading 5 Char"/>
    <w:basedOn w:val="DefaultParagraphFont"/>
    <w:link w:val="Heading5"/>
    <w:uiPriority w:val="9"/>
    <w:rsid w:val="00B22BAC"/>
    <w:rPr>
      <w:rFonts w:asciiTheme="majorHAnsi" w:eastAsiaTheme="majorEastAsia" w:hAnsiTheme="majorHAnsi" w:cstheme="majorBidi"/>
      <w:color w:val="365F91" w:themeColor="accent1" w:themeShade="BF"/>
      <w:sz w:val="18"/>
      <w:szCs w:val="20"/>
    </w:rPr>
  </w:style>
  <w:style w:type="character" w:customStyle="1" w:styleId="Heading6Char">
    <w:name w:val="Heading 6 Char"/>
    <w:basedOn w:val="DefaultParagraphFont"/>
    <w:link w:val="Heading6"/>
    <w:uiPriority w:val="9"/>
    <w:semiHidden/>
    <w:rsid w:val="00B22BAC"/>
    <w:rPr>
      <w:rFonts w:asciiTheme="majorHAnsi" w:eastAsiaTheme="majorEastAsia" w:hAnsiTheme="majorHAnsi" w:cstheme="majorBidi"/>
      <w:color w:val="243F60" w:themeColor="accent1" w:themeShade="7F"/>
      <w:sz w:val="18"/>
      <w:szCs w:val="20"/>
    </w:rPr>
  </w:style>
  <w:style w:type="character" w:customStyle="1" w:styleId="Heading7Char">
    <w:name w:val="Heading 7 Char"/>
    <w:basedOn w:val="DefaultParagraphFont"/>
    <w:link w:val="Heading7"/>
    <w:uiPriority w:val="9"/>
    <w:semiHidden/>
    <w:rsid w:val="00B22BAC"/>
    <w:rPr>
      <w:rFonts w:asciiTheme="majorHAnsi" w:eastAsiaTheme="majorEastAsia" w:hAnsiTheme="majorHAnsi" w:cstheme="majorBidi"/>
      <w:i/>
      <w:iCs/>
      <w:color w:val="243F60" w:themeColor="accent1" w:themeShade="7F"/>
      <w:sz w:val="18"/>
      <w:szCs w:val="20"/>
    </w:rPr>
  </w:style>
  <w:style w:type="character" w:customStyle="1" w:styleId="Heading8Char">
    <w:name w:val="Heading 8 Char"/>
    <w:basedOn w:val="DefaultParagraphFont"/>
    <w:link w:val="Heading8"/>
    <w:uiPriority w:val="9"/>
    <w:semiHidden/>
    <w:rsid w:val="00B22B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2BAC"/>
    <w:rPr>
      <w:rFonts w:asciiTheme="majorHAnsi" w:eastAsiaTheme="majorEastAsia" w:hAnsiTheme="majorHAnsi" w:cstheme="majorBidi"/>
      <w:i/>
      <w:iCs/>
      <w:color w:val="272727" w:themeColor="text1" w:themeTint="D8"/>
      <w:sz w:val="21"/>
      <w:szCs w:val="21"/>
    </w:rPr>
  </w:style>
  <w:style w:type="paragraph" w:customStyle="1" w:styleId="Text1">
    <w:name w:val="Text 1"/>
    <w:basedOn w:val="Normal"/>
    <w:link w:val="Text1Char"/>
    <w:rsid w:val="007A777D"/>
    <w:pPr>
      <w:suppressAutoHyphens w:val="0"/>
      <w:autoSpaceDN/>
      <w:spacing w:before="120"/>
      <w:ind w:left="0"/>
      <w:jc w:val="both"/>
      <w:textAlignment w:val="auto"/>
    </w:pPr>
    <w:rPr>
      <w:snapToGrid w:val="0"/>
      <w:sz w:val="20"/>
    </w:rPr>
  </w:style>
  <w:style w:type="paragraph" w:styleId="ListBullet">
    <w:name w:val="List Bullet"/>
    <w:basedOn w:val="ListParagraph"/>
    <w:rsid w:val="007A777D"/>
    <w:pPr>
      <w:numPr>
        <w:numId w:val="4"/>
      </w:numPr>
      <w:suppressAutoHyphens w:val="0"/>
      <w:autoSpaceDN/>
      <w:spacing w:after="60"/>
      <w:contextualSpacing w:val="0"/>
      <w:textAlignment w:val="auto"/>
    </w:pPr>
    <w:rPr>
      <w:snapToGrid w:val="0"/>
      <w:sz w:val="16"/>
      <w:szCs w:val="16"/>
    </w:rPr>
  </w:style>
  <w:style w:type="character" w:customStyle="1" w:styleId="Text1Char">
    <w:name w:val="Text 1 Char"/>
    <w:basedOn w:val="DefaultParagraphFont"/>
    <w:link w:val="Text1"/>
    <w:rsid w:val="007A777D"/>
    <w:rPr>
      <w:rFonts w:ascii="Verdana" w:eastAsia="Times New Roman" w:hAnsi="Verdana"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81431">
      <w:bodyDiv w:val="1"/>
      <w:marLeft w:val="0"/>
      <w:marRight w:val="0"/>
      <w:marTop w:val="0"/>
      <w:marBottom w:val="0"/>
      <w:divBdr>
        <w:top w:val="none" w:sz="0" w:space="0" w:color="auto"/>
        <w:left w:val="none" w:sz="0" w:space="0" w:color="auto"/>
        <w:bottom w:val="none" w:sz="0" w:space="0" w:color="auto"/>
        <w:right w:val="none" w:sz="0" w:space="0" w:color="auto"/>
      </w:divBdr>
    </w:div>
    <w:div w:id="421687062">
      <w:bodyDiv w:val="1"/>
      <w:marLeft w:val="0"/>
      <w:marRight w:val="0"/>
      <w:marTop w:val="0"/>
      <w:marBottom w:val="0"/>
      <w:divBdr>
        <w:top w:val="none" w:sz="0" w:space="0" w:color="auto"/>
        <w:left w:val="none" w:sz="0" w:space="0" w:color="auto"/>
        <w:bottom w:val="none" w:sz="0" w:space="0" w:color="auto"/>
        <w:right w:val="none" w:sz="0" w:space="0" w:color="auto"/>
      </w:divBdr>
      <w:divsChild>
        <w:div w:id="674116952">
          <w:marLeft w:val="0"/>
          <w:marRight w:val="0"/>
          <w:marTop w:val="0"/>
          <w:marBottom w:val="0"/>
          <w:divBdr>
            <w:top w:val="none" w:sz="0" w:space="0" w:color="auto"/>
            <w:left w:val="none" w:sz="0" w:space="0" w:color="auto"/>
            <w:bottom w:val="none" w:sz="0" w:space="0" w:color="auto"/>
            <w:right w:val="none" w:sz="0" w:space="0" w:color="auto"/>
          </w:divBdr>
          <w:divsChild>
            <w:div w:id="1898080598">
              <w:marLeft w:val="0"/>
              <w:marRight w:val="0"/>
              <w:marTop w:val="0"/>
              <w:marBottom w:val="0"/>
              <w:divBdr>
                <w:top w:val="none" w:sz="0" w:space="0" w:color="auto"/>
                <w:left w:val="none" w:sz="0" w:space="0" w:color="auto"/>
                <w:bottom w:val="none" w:sz="0" w:space="0" w:color="auto"/>
                <w:right w:val="none" w:sz="0" w:space="0" w:color="auto"/>
              </w:divBdr>
              <w:divsChild>
                <w:div w:id="590506675">
                  <w:marLeft w:val="0"/>
                  <w:marRight w:val="0"/>
                  <w:marTop w:val="0"/>
                  <w:marBottom w:val="0"/>
                  <w:divBdr>
                    <w:top w:val="none" w:sz="0" w:space="0" w:color="auto"/>
                    <w:left w:val="none" w:sz="0" w:space="0" w:color="auto"/>
                    <w:bottom w:val="none" w:sz="0" w:space="0" w:color="auto"/>
                    <w:right w:val="none" w:sz="0" w:space="0" w:color="auto"/>
                  </w:divBdr>
                  <w:divsChild>
                    <w:div w:id="1326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98357">
      <w:bodyDiv w:val="1"/>
      <w:marLeft w:val="0"/>
      <w:marRight w:val="0"/>
      <w:marTop w:val="0"/>
      <w:marBottom w:val="0"/>
      <w:divBdr>
        <w:top w:val="none" w:sz="0" w:space="0" w:color="auto"/>
        <w:left w:val="none" w:sz="0" w:space="0" w:color="auto"/>
        <w:bottom w:val="none" w:sz="0" w:space="0" w:color="auto"/>
        <w:right w:val="none" w:sz="0" w:space="0" w:color="auto"/>
      </w:divBdr>
      <w:divsChild>
        <w:div w:id="1386367292">
          <w:marLeft w:val="0"/>
          <w:marRight w:val="0"/>
          <w:marTop w:val="0"/>
          <w:marBottom w:val="0"/>
          <w:divBdr>
            <w:top w:val="none" w:sz="0" w:space="0" w:color="auto"/>
            <w:left w:val="none" w:sz="0" w:space="0" w:color="auto"/>
            <w:bottom w:val="none" w:sz="0" w:space="0" w:color="auto"/>
            <w:right w:val="none" w:sz="0" w:space="0" w:color="auto"/>
          </w:divBdr>
          <w:divsChild>
            <w:div w:id="1584292189">
              <w:marLeft w:val="0"/>
              <w:marRight w:val="0"/>
              <w:marTop w:val="0"/>
              <w:marBottom w:val="0"/>
              <w:divBdr>
                <w:top w:val="none" w:sz="0" w:space="0" w:color="auto"/>
                <w:left w:val="none" w:sz="0" w:space="0" w:color="auto"/>
                <w:bottom w:val="none" w:sz="0" w:space="0" w:color="auto"/>
                <w:right w:val="none" w:sz="0" w:space="0" w:color="auto"/>
              </w:divBdr>
              <w:divsChild>
                <w:div w:id="1544367430">
                  <w:marLeft w:val="0"/>
                  <w:marRight w:val="0"/>
                  <w:marTop w:val="0"/>
                  <w:marBottom w:val="0"/>
                  <w:divBdr>
                    <w:top w:val="none" w:sz="0" w:space="0" w:color="auto"/>
                    <w:left w:val="none" w:sz="0" w:space="0" w:color="auto"/>
                    <w:bottom w:val="none" w:sz="0" w:space="0" w:color="auto"/>
                    <w:right w:val="none" w:sz="0" w:space="0" w:color="auto"/>
                  </w:divBdr>
                  <w:divsChild>
                    <w:div w:id="565993601">
                      <w:marLeft w:val="0"/>
                      <w:marRight w:val="0"/>
                      <w:marTop w:val="0"/>
                      <w:marBottom w:val="0"/>
                      <w:divBdr>
                        <w:top w:val="none" w:sz="0" w:space="0" w:color="auto"/>
                        <w:left w:val="none" w:sz="0" w:space="0" w:color="auto"/>
                        <w:bottom w:val="none" w:sz="0" w:space="0" w:color="auto"/>
                        <w:right w:val="none" w:sz="0" w:space="0" w:color="auto"/>
                      </w:divBdr>
                    </w:div>
                    <w:div w:id="11963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450506">
      <w:bodyDiv w:val="1"/>
      <w:marLeft w:val="0"/>
      <w:marRight w:val="0"/>
      <w:marTop w:val="0"/>
      <w:marBottom w:val="0"/>
      <w:divBdr>
        <w:top w:val="none" w:sz="0" w:space="0" w:color="auto"/>
        <w:left w:val="none" w:sz="0" w:space="0" w:color="auto"/>
        <w:bottom w:val="none" w:sz="0" w:space="0" w:color="auto"/>
        <w:right w:val="none" w:sz="0" w:space="0" w:color="auto"/>
      </w:divBdr>
    </w:div>
    <w:div w:id="651256557">
      <w:bodyDiv w:val="1"/>
      <w:marLeft w:val="0"/>
      <w:marRight w:val="0"/>
      <w:marTop w:val="0"/>
      <w:marBottom w:val="0"/>
      <w:divBdr>
        <w:top w:val="none" w:sz="0" w:space="0" w:color="auto"/>
        <w:left w:val="none" w:sz="0" w:space="0" w:color="auto"/>
        <w:bottom w:val="none" w:sz="0" w:space="0" w:color="auto"/>
        <w:right w:val="none" w:sz="0" w:space="0" w:color="auto"/>
      </w:divBdr>
      <w:divsChild>
        <w:div w:id="1238520348">
          <w:marLeft w:val="0"/>
          <w:marRight w:val="0"/>
          <w:marTop w:val="0"/>
          <w:marBottom w:val="0"/>
          <w:divBdr>
            <w:top w:val="none" w:sz="0" w:space="0" w:color="auto"/>
            <w:left w:val="none" w:sz="0" w:space="0" w:color="auto"/>
            <w:bottom w:val="none" w:sz="0" w:space="0" w:color="auto"/>
            <w:right w:val="none" w:sz="0" w:space="0" w:color="auto"/>
          </w:divBdr>
          <w:divsChild>
            <w:div w:id="404886308">
              <w:marLeft w:val="0"/>
              <w:marRight w:val="0"/>
              <w:marTop w:val="0"/>
              <w:marBottom w:val="0"/>
              <w:divBdr>
                <w:top w:val="none" w:sz="0" w:space="0" w:color="auto"/>
                <w:left w:val="none" w:sz="0" w:space="0" w:color="auto"/>
                <w:bottom w:val="none" w:sz="0" w:space="0" w:color="auto"/>
                <w:right w:val="none" w:sz="0" w:space="0" w:color="auto"/>
              </w:divBdr>
              <w:divsChild>
                <w:div w:id="1937322014">
                  <w:marLeft w:val="0"/>
                  <w:marRight w:val="0"/>
                  <w:marTop w:val="0"/>
                  <w:marBottom w:val="0"/>
                  <w:divBdr>
                    <w:top w:val="none" w:sz="0" w:space="0" w:color="auto"/>
                    <w:left w:val="none" w:sz="0" w:space="0" w:color="auto"/>
                    <w:bottom w:val="none" w:sz="0" w:space="0" w:color="auto"/>
                    <w:right w:val="none" w:sz="0" w:space="0" w:color="auto"/>
                  </w:divBdr>
                  <w:divsChild>
                    <w:div w:id="4431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3150">
      <w:bodyDiv w:val="1"/>
      <w:marLeft w:val="0"/>
      <w:marRight w:val="0"/>
      <w:marTop w:val="0"/>
      <w:marBottom w:val="0"/>
      <w:divBdr>
        <w:top w:val="none" w:sz="0" w:space="0" w:color="auto"/>
        <w:left w:val="none" w:sz="0" w:space="0" w:color="auto"/>
        <w:bottom w:val="none" w:sz="0" w:space="0" w:color="auto"/>
        <w:right w:val="none" w:sz="0" w:space="0" w:color="auto"/>
      </w:divBdr>
      <w:divsChild>
        <w:div w:id="1642225672">
          <w:marLeft w:val="0"/>
          <w:marRight w:val="0"/>
          <w:marTop w:val="0"/>
          <w:marBottom w:val="0"/>
          <w:divBdr>
            <w:top w:val="none" w:sz="0" w:space="0" w:color="auto"/>
            <w:left w:val="none" w:sz="0" w:space="0" w:color="auto"/>
            <w:bottom w:val="none" w:sz="0" w:space="0" w:color="auto"/>
            <w:right w:val="none" w:sz="0" w:space="0" w:color="auto"/>
          </w:divBdr>
          <w:divsChild>
            <w:div w:id="120542570">
              <w:marLeft w:val="0"/>
              <w:marRight w:val="0"/>
              <w:marTop w:val="0"/>
              <w:marBottom w:val="0"/>
              <w:divBdr>
                <w:top w:val="none" w:sz="0" w:space="0" w:color="auto"/>
                <w:left w:val="none" w:sz="0" w:space="0" w:color="auto"/>
                <w:bottom w:val="none" w:sz="0" w:space="0" w:color="auto"/>
                <w:right w:val="none" w:sz="0" w:space="0" w:color="auto"/>
              </w:divBdr>
              <w:divsChild>
                <w:div w:id="911087861">
                  <w:marLeft w:val="0"/>
                  <w:marRight w:val="0"/>
                  <w:marTop w:val="0"/>
                  <w:marBottom w:val="0"/>
                  <w:divBdr>
                    <w:top w:val="none" w:sz="0" w:space="0" w:color="auto"/>
                    <w:left w:val="none" w:sz="0" w:space="0" w:color="auto"/>
                    <w:bottom w:val="none" w:sz="0" w:space="0" w:color="auto"/>
                    <w:right w:val="none" w:sz="0" w:space="0" w:color="auto"/>
                  </w:divBdr>
                  <w:divsChild>
                    <w:div w:id="1917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662728">
      <w:bodyDiv w:val="1"/>
      <w:marLeft w:val="0"/>
      <w:marRight w:val="0"/>
      <w:marTop w:val="0"/>
      <w:marBottom w:val="0"/>
      <w:divBdr>
        <w:top w:val="none" w:sz="0" w:space="0" w:color="auto"/>
        <w:left w:val="none" w:sz="0" w:space="0" w:color="auto"/>
        <w:bottom w:val="none" w:sz="0" w:space="0" w:color="auto"/>
        <w:right w:val="none" w:sz="0" w:space="0" w:color="auto"/>
      </w:divBdr>
      <w:divsChild>
        <w:div w:id="382337391">
          <w:marLeft w:val="0"/>
          <w:marRight w:val="0"/>
          <w:marTop w:val="0"/>
          <w:marBottom w:val="0"/>
          <w:divBdr>
            <w:top w:val="none" w:sz="0" w:space="0" w:color="auto"/>
            <w:left w:val="none" w:sz="0" w:space="0" w:color="auto"/>
            <w:bottom w:val="none" w:sz="0" w:space="0" w:color="auto"/>
            <w:right w:val="none" w:sz="0" w:space="0" w:color="auto"/>
          </w:divBdr>
        </w:div>
        <w:div w:id="388308205">
          <w:marLeft w:val="0"/>
          <w:marRight w:val="0"/>
          <w:marTop w:val="0"/>
          <w:marBottom w:val="0"/>
          <w:divBdr>
            <w:top w:val="none" w:sz="0" w:space="0" w:color="auto"/>
            <w:left w:val="none" w:sz="0" w:space="0" w:color="auto"/>
            <w:bottom w:val="none" w:sz="0" w:space="0" w:color="auto"/>
            <w:right w:val="none" w:sz="0" w:space="0" w:color="auto"/>
          </w:divBdr>
        </w:div>
        <w:div w:id="495151421">
          <w:marLeft w:val="0"/>
          <w:marRight w:val="0"/>
          <w:marTop w:val="0"/>
          <w:marBottom w:val="0"/>
          <w:divBdr>
            <w:top w:val="none" w:sz="0" w:space="0" w:color="auto"/>
            <w:left w:val="none" w:sz="0" w:space="0" w:color="auto"/>
            <w:bottom w:val="none" w:sz="0" w:space="0" w:color="auto"/>
            <w:right w:val="none" w:sz="0" w:space="0" w:color="auto"/>
          </w:divBdr>
        </w:div>
        <w:div w:id="1024671676">
          <w:marLeft w:val="0"/>
          <w:marRight w:val="0"/>
          <w:marTop w:val="0"/>
          <w:marBottom w:val="0"/>
          <w:divBdr>
            <w:top w:val="none" w:sz="0" w:space="0" w:color="auto"/>
            <w:left w:val="none" w:sz="0" w:space="0" w:color="auto"/>
            <w:bottom w:val="none" w:sz="0" w:space="0" w:color="auto"/>
            <w:right w:val="none" w:sz="0" w:space="0" w:color="auto"/>
          </w:divBdr>
        </w:div>
        <w:div w:id="1117065128">
          <w:marLeft w:val="0"/>
          <w:marRight w:val="0"/>
          <w:marTop w:val="0"/>
          <w:marBottom w:val="0"/>
          <w:divBdr>
            <w:top w:val="none" w:sz="0" w:space="0" w:color="auto"/>
            <w:left w:val="none" w:sz="0" w:space="0" w:color="auto"/>
            <w:bottom w:val="none" w:sz="0" w:space="0" w:color="auto"/>
            <w:right w:val="none" w:sz="0" w:space="0" w:color="auto"/>
          </w:divBdr>
        </w:div>
        <w:div w:id="1846549074">
          <w:marLeft w:val="0"/>
          <w:marRight w:val="0"/>
          <w:marTop w:val="0"/>
          <w:marBottom w:val="0"/>
          <w:divBdr>
            <w:top w:val="none" w:sz="0" w:space="0" w:color="auto"/>
            <w:left w:val="none" w:sz="0" w:space="0" w:color="auto"/>
            <w:bottom w:val="none" w:sz="0" w:space="0" w:color="auto"/>
            <w:right w:val="none" w:sz="0" w:space="0" w:color="auto"/>
          </w:divBdr>
        </w:div>
        <w:div w:id="1907765238">
          <w:marLeft w:val="0"/>
          <w:marRight w:val="0"/>
          <w:marTop w:val="0"/>
          <w:marBottom w:val="0"/>
          <w:divBdr>
            <w:top w:val="none" w:sz="0" w:space="0" w:color="auto"/>
            <w:left w:val="none" w:sz="0" w:space="0" w:color="auto"/>
            <w:bottom w:val="none" w:sz="0" w:space="0" w:color="auto"/>
            <w:right w:val="none" w:sz="0" w:space="0" w:color="auto"/>
          </w:divBdr>
        </w:div>
      </w:divsChild>
    </w:div>
    <w:div w:id="1267496147">
      <w:bodyDiv w:val="1"/>
      <w:marLeft w:val="0"/>
      <w:marRight w:val="0"/>
      <w:marTop w:val="0"/>
      <w:marBottom w:val="0"/>
      <w:divBdr>
        <w:top w:val="none" w:sz="0" w:space="0" w:color="auto"/>
        <w:left w:val="none" w:sz="0" w:space="0" w:color="auto"/>
        <w:bottom w:val="none" w:sz="0" w:space="0" w:color="auto"/>
        <w:right w:val="none" w:sz="0" w:space="0" w:color="auto"/>
      </w:divBdr>
    </w:div>
    <w:div w:id="1430083038">
      <w:bodyDiv w:val="1"/>
      <w:marLeft w:val="0"/>
      <w:marRight w:val="0"/>
      <w:marTop w:val="0"/>
      <w:marBottom w:val="0"/>
      <w:divBdr>
        <w:top w:val="none" w:sz="0" w:space="0" w:color="auto"/>
        <w:left w:val="none" w:sz="0" w:space="0" w:color="auto"/>
        <w:bottom w:val="none" w:sz="0" w:space="0" w:color="auto"/>
        <w:right w:val="none" w:sz="0" w:space="0" w:color="auto"/>
      </w:divBdr>
      <w:divsChild>
        <w:div w:id="1373846978">
          <w:marLeft w:val="0"/>
          <w:marRight w:val="0"/>
          <w:marTop w:val="0"/>
          <w:marBottom w:val="0"/>
          <w:divBdr>
            <w:top w:val="none" w:sz="0" w:space="0" w:color="auto"/>
            <w:left w:val="none" w:sz="0" w:space="0" w:color="auto"/>
            <w:bottom w:val="none" w:sz="0" w:space="0" w:color="auto"/>
            <w:right w:val="none" w:sz="0" w:space="0" w:color="auto"/>
          </w:divBdr>
          <w:divsChild>
            <w:div w:id="2049597616">
              <w:marLeft w:val="0"/>
              <w:marRight w:val="0"/>
              <w:marTop w:val="0"/>
              <w:marBottom w:val="0"/>
              <w:divBdr>
                <w:top w:val="none" w:sz="0" w:space="0" w:color="auto"/>
                <w:left w:val="none" w:sz="0" w:space="0" w:color="auto"/>
                <w:bottom w:val="none" w:sz="0" w:space="0" w:color="auto"/>
                <w:right w:val="none" w:sz="0" w:space="0" w:color="auto"/>
              </w:divBdr>
              <w:divsChild>
                <w:div w:id="2109425071">
                  <w:marLeft w:val="0"/>
                  <w:marRight w:val="0"/>
                  <w:marTop w:val="0"/>
                  <w:marBottom w:val="0"/>
                  <w:divBdr>
                    <w:top w:val="none" w:sz="0" w:space="0" w:color="auto"/>
                    <w:left w:val="none" w:sz="0" w:space="0" w:color="auto"/>
                    <w:bottom w:val="none" w:sz="0" w:space="0" w:color="auto"/>
                    <w:right w:val="none" w:sz="0" w:space="0" w:color="auto"/>
                  </w:divBdr>
                  <w:divsChild>
                    <w:div w:id="198706700">
                      <w:marLeft w:val="0"/>
                      <w:marRight w:val="0"/>
                      <w:marTop w:val="0"/>
                      <w:marBottom w:val="0"/>
                      <w:divBdr>
                        <w:top w:val="none" w:sz="0" w:space="0" w:color="auto"/>
                        <w:left w:val="none" w:sz="0" w:space="0" w:color="auto"/>
                        <w:bottom w:val="none" w:sz="0" w:space="0" w:color="auto"/>
                        <w:right w:val="none" w:sz="0" w:space="0" w:color="auto"/>
                      </w:divBdr>
                    </w:div>
                    <w:div w:id="13389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136267">
      <w:bodyDiv w:val="1"/>
      <w:marLeft w:val="0"/>
      <w:marRight w:val="0"/>
      <w:marTop w:val="0"/>
      <w:marBottom w:val="0"/>
      <w:divBdr>
        <w:top w:val="none" w:sz="0" w:space="0" w:color="auto"/>
        <w:left w:val="none" w:sz="0" w:space="0" w:color="auto"/>
        <w:bottom w:val="none" w:sz="0" w:space="0" w:color="auto"/>
        <w:right w:val="none" w:sz="0" w:space="0" w:color="auto"/>
      </w:divBdr>
    </w:div>
    <w:div w:id="1785032673">
      <w:bodyDiv w:val="1"/>
      <w:marLeft w:val="0"/>
      <w:marRight w:val="0"/>
      <w:marTop w:val="0"/>
      <w:marBottom w:val="0"/>
      <w:divBdr>
        <w:top w:val="none" w:sz="0" w:space="0" w:color="auto"/>
        <w:left w:val="none" w:sz="0" w:space="0" w:color="auto"/>
        <w:bottom w:val="none" w:sz="0" w:space="0" w:color="auto"/>
        <w:right w:val="none" w:sz="0" w:space="0" w:color="auto"/>
      </w:divBdr>
      <w:divsChild>
        <w:div w:id="128405432">
          <w:marLeft w:val="0"/>
          <w:marRight w:val="0"/>
          <w:marTop w:val="0"/>
          <w:marBottom w:val="0"/>
          <w:divBdr>
            <w:top w:val="none" w:sz="0" w:space="0" w:color="auto"/>
            <w:left w:val="none" w:sz="0" w:space="0" w:color="auto"/>
            <w:bottom w:val="none" w:sz="0" w:space="0" w:color="auto"/>
            <w:right w:val="none" w:sz="0" w:space="0" w:color="auto"/>
          </w:divBdr>
        </w:div>
        <w:div w:id="1433863284">
          <w:marLeft w:val="0"/>
          <w:marRight w:val="0"/>
          <w:marTop w:val="0"/>
          <w:marBottom w:val="0"/>
          <w:divBdr>
            <w:top w:val="none" w:sz="0" w:space="0" w:color="auto"/>
            <w:left w:val="none" w:sz="0" w:space="0" w:color="auto"/>
            <w:bottom w:val="none" w:sz="0" w:space="0" w:color="auto"/>
            <w:right w:val="none" w:sz="0" w:space="0" w:color="auto"/>
          </w:divBdr>
        </w:div>
        <w:div w:id="2051684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tact@socieux.eu" TargetMode="External"/><Relationship Id="rId18" Type="http://schemas.openxmlformats.org/officeDocument/2006/relationships/footer" Target="footer2.xml"/><Relationship Id="rId26" Type="http://schemas.openxmlformats.org/officeDocument/2006/relationships/hyperlink" Target="https://twitter.com/socieuxplus" TargetMode="External"/><Relationship Id="rId39"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hyperlink" Target="http://www.socieux.eu/" TargetMode="External"/><Relationship Id="rId34" Type="http://schemas.openxmlformats.org/officeDocument/2006/relationships/hyperlink" Target="http://www.linkedin.com/in/socieux-plus/" TargetMode="External"/><Relationship Id="rId42"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quests@socieux.eu" TargetMode="External"/><Relationship Id="rId17" Type="http://schemas.openxmlformats.org/officeDocument/2006/relationships/header" Target="header2.xml"/><Relationship Id="rId25" Type="http://schemas.openxmlformats.org/officeDocument/2006/relationships/hyperlink" Target="http://goo.gl/qSByFu" TargetMode="External"/><Relationship Id="rId33" Type="http://schemas.openxmlformats.org/officeDocument/2006/relationships/hyperlink" Target="http://www.twitter.com/socieuxplus" TargetMode="External"/><Relationship Id="rId38"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3.jpeg"/><Relationship Id="rId29" Type="http://schemas.openxmlformats.org/officeDocument/2006/relationships/image" Target="media/image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cieux.eu/pt/participe/solicite-assistencia-tecnica" TargetMode="External"/><Relationship Id="rId24" Type="http://schemas.openxmlformats.org/officeDocument/2006/relationships/hyperlink" Target="http://www.flickr.com/people/socieux/" TargetMode="External"/><Relationship Id="rId32" Type="http://schemas.openxmlformats.org/officeDocument/2006/relationships/hyperlink" Target="http://www.socieux.eu/" TargetMode="External"/><Relationship Id="rId37" Type="http://schemas.openxmlformats.org/officeDocument/2006/relationships/image" Target="media/image8.png"/><Relationship Id="rId40" Type="http://schemas.openxmlformats.org/officeDocument/2006/relationships/image" Target="media/image1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linkedin.com/in/socieux-plus/" TargetMode="External"/><Relationship Id="rId28" Type="http://schemas.openxmlformats.org/officeDocument/2006/relationships/hyperlink" Target="https://www.linkedin.com/in/socieux-plus/" TargetMode="External"/><Relationship Id="rId36" Type="http://schemas.openxmlformats.org/officeDocument/2006/relationships/hyperlink" Target="http://goo.gl/qSByFu"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7.pn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twitter.com/socieuxplus"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www.flickr.com/people/socieux/"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9600F9A71CB4A8035A1561649DAB9" ma:contentTypeVersion="13" ma:contentTypeDescription="Create a new document." ma:contentTypeScope="" ma:versionID="12404f1ffd1408d8fc3b8e1abe767126">
  <xsd:schema xmlns:xsd="http://www.w3.org/2001/XMLSchema" xmlns:xs="http://www.w3.org/2001/XMLSchema" xmlns:p="http://schemas.microsoft.com/office/2006/metadata/properties" xmlns:ns2="a7afb4a6-0778-4c5c-bba4-6140bcadfe7d" xmlns:ns3="26528c1c-c2ac-46fa-a0a1-8b6efa746e8f" targetNamespace="http://schemas.microsoft.com/office/2006/metadata/properties" ma:root="true" ma:fieldsID="3491eb2ff6d7c19a2200df0a606418cb" ns2:_="" ns3:_="">
    <xsd:import namespace="a7afb4a6-0778-4c5c-bba4-6140bcadfe7d"/>
    <xsd:import namespace="26528c1c-c2ac-46fa-a0a1-8b6efa746e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fb4a6-0778-4c5c-bba4-6140bcadf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528c1c-c2ac-46fa-a0a1-8b6efa746e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8C77-7B65-46FB-8948-EF9D378A52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fb4a6-0778-4c5c-bba4-6140bcadfe7d"/>
    <ds:schemaRef ds:uri="26528c1c-c2ac-46fa-a0a1-8b6efa746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87001-C305-452F-AA54-6881E8FB27F8}">
  <ds:schemaRefs>
    <ds:schemaRef ds:uri="http://schemas.microsoft.com/office/2006/documentManagement/types"/>
    <ds:schemaRef ds:uri="http://purl.org/dc/elements/1.1/"/>
    <ds:schemaRef ds:uri="http://schemas.microsoft.com/office/2006/metadata/properties"/>
    <ds:schemaRef ds:uri="a7afb4a6-0778-4c5c-bba4-6140bcadfe7d"/>
    <ds:schemaRef ds:uri="26528c1c-c2ac-46fa-a0a1-8b6efa746e8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CCE5D076-A564-4AB8-B7C1-EC29E3BC3C19}">
  <ds:schemaRefs>
    <ds:schemaRef ds:uri="http://schemas.microsoft.com/sharepoint/v3/contenttype/forms"/>
  </ds:schemaRefs>
</ds:datastoreItem>
</file>

<file path=customXml/itemProps4.xml><?xml version="1.0" encoding="utf-8"?>
<ds:datastoreItem xmlns:ds="http://schemas.openxmlformats.org/officeDocument/2006/customXml" ds:itemID="{862EBBF6-5215-49DC-94F2-26FF2E139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2145</Words>
  <Characters>12233</Characters>
  <Application>Microsoft Office Word</Application>
  <DocSecurity>0</DocSecurity>
  <Lines>101</Lines>
  <Paragraphs>28</Paragraphs>
  <ScaleCrop>false</ScaleCrop>
  <Company>GVG</Company>
  <LinksUpToDate>false</LinksUpToDate>
  <CharactersWithSpaces>14350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spfacility</dc:creator>
  <cp:keywords/>
  <cp:lastModifiedBy>Rodriguez Begona</cp:lastModifiedBy>
  <cp:revision>83</cp:revision>
  <cp:lastPrinted>2020-09-17T08:05:00Z</cp:lastPrinted>
  <dcterms:created xsi:type="dcterms:W3CDTF">2020-09-17T07:16:00Z</dcterms:created>
  <dcterms:modified xsi:type="dcterms:W3CDTF">2021-06-09T14:06:00Z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0x010100AC19600F9A71CB4A8035A1561649DAB9</vt:lpwstr>
  </property>
</Properties>
</file>